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eastAsia" w:ascii="Century" w:hAnsi="Century"/>
          <w:b w:val="1"/>
          <w:sz w:val="24"/>
        </w:rPr>
        <w:t>インタビュー</w:t>
      </w:r>
      <w:r>
        <w:rPr>
          <w:rFonts w:hint="eastAsia" w:ascii="Century" w:hAnsi="Century"/>
          <w:b w:val="1"/>
          <w:sz w:val="24"/>
        </w:rPr>
        <w:t>03</w:t>
      </w:r>
      <w:r>
        <w:rPr>
          <w:rFonts w:hint="eastAsia" w:ascii="Century" w:hAnsi="Century"/>
          <w:b w:val="1"/>
          <w:sz w:val="24"/>
        </w:rPr>
        <w:t>　人材：目には見えにくいところにこそ、誇りが息づいている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default" w:ascii="Century" w:hAnsi="Century"/>
          <w:b w:val="1"/>
          <w:sz w:val="24"/>
        </w:rPr>
        <w:t>INTERVIEW 03 HUMAN RESOURCES</w:t>
      </w:r>
    </w:p>
    <w:p>
      <w:pPr>
        <w:pStyle w:val="0"/>
        <w:rPr>
          <w:rFonts w:hint="default" w:ascii="Century" w:hAnsi="Century"/>
          <w:b w:val="1"/>
          <w:sz w:val="24"/>
        </w:rPr>
      </w:pPr>
      <w:r>
        <w:rPr>
          <w:rFonts w:hint="default" w:ascii="Century" w:hAnsi="Century"/>
          <w:b w:val="1"/>
          <w:sz w:val="24"/>
        </w:rPr>
        <w:t>The</w:t>
      </w:r>
      <w:r>
        <w:rPr>
          <w:rFonts w:hint="eastAsia" w:ascii="Century" w:hAnsi="Century"/>
          <w:b w:val="1"/>
          <w:sz w:val="24"/>
        </w:rPr>
        <w:t xml:space="preserve"> pride remains in the place which may not seen easily.</w:t>
      </w:r>
    </w:p>
    <w:p>
      <w:pPr>
        <w:pStyle w:val="0"/>
        <w:rPr>
          <w:rFonts w:hint="default" w:ascii="Century" w:hAnsi="Century"/>
          <w:b w:val="1"/>
          <w:sz w:val="24"/>
        </w:rPr>
      </w:pPr>
    </w:p>
    <w:p>
      <w:pPr>
        <w:pStyle w:val="0"/>
        <w:rPr>
          <w:rFonts w:hint="default" w:ascii="Century" w:hAnsi="Century"/>
          <w:b w:val="1"/>
          <w:sz w:val="24"/>
        </w:rPr>
      </w:pPr>
      <w:bookmarkStart w:id="0" w:name="_GoBack"/>
      <w:bookmarkEnd w:id="0"/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>Q) Please give us a message for the students and young generation  in the region (Village Chief)</w:t>
      </w:r>
    </w:p>
    <w:p>
      <w:pPr>
        <w:pStyle w:val="0"/>
        <w:rPr>
          <w:rFonts w:hint="default" w:ascii="Century" w:hAnsi="Century"/>
          <w:sz w:val="24"/>
        </w:rPr>
      </w:pPr>
    </w:p>
    <w:p>
      <w:pPr>
        <w:pStyle w:val="0"/>
        <w:rPr>
          <w:rFonts w:hint="default" w:ascii="Century" w:hAnsi="Century"/>
          <w:sz w:val="24"/>
        </w:rPr>
      </w:pPr>
      <w:r>
        <w:rPr>
          <w:rFonts w:hint="eastAsia" w:ascii="Century" w:hAnsi="Century"/>
          <w:sz w:val="24"/>
        </w:rPr>
        <w:t xml:space="preserve">A) Our business is the one so called </w:t>
      </w:r>
      <w:r>
        <w:rPr>
          <w:rFonts w:hint="default" w:ascii="Century" w:hAnsi="Century"/>
          <w:sz w:val="24"/>
        </w:rPr>
        <w:t>“</w:t>
      </w:r>
      <w:r>
        <w:rPr>
          <w:rFonts w:hint="eastAsia" w:ascii="Century" w:hAnsi="Century"/>
          <w:sz w:val="24"/>
        </w:rPr>
        <w:t>unsung hero</w:t>
      </w:r>
      <w:r>
        <w:rPr>
          <w:rFonts w:hint="default" w:ascii="Century" w:hAnsi="Century"/>
          <w:sz w:val="24"/>
        </w:rPr>
        <w:t>”</w:t>
      </w:r>
      <w:r>
        <w:rPr>
          <w:rFonts w:hint="eastAsia" w:ascii="Century" w:hAnsi="Century"/>
          <w:sz w:val="24"/>
        </w:rPr>
        <w:t xml:space="preserve">. But this business has a very important role which cannot be lacked in </w:t>
      </w:r>
      <w:r>
        <w:rPr>
          <w:rFonts w:hint="default" w:ascii="Century" w:hAnsi="Century"/>
          <w:sz w:val="24"/>
        </w:rPr>
        <w:t>the</w:t>
      </w:r>
      <w:r>
        <w:rPr>
          <w:rFonts w:hint="eastAsia" w:ascii="Century" w:hAnsi="Century"/>
          <w:sz w:val="24"/>
        </w:rPr>
        <w:t xml:space="preserve"> society. All the workers, including the individuals native of the village Higash-Chichibumura, tackle their daily operation with sure technology and pride.</w:t>
      </w:r>
    </w:p>
    <w:p>
      <w:pPr>
        <w:pStyle w:val="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eastAsia" w:ascii="Century" w:hAnsi="Century"/>
          <w:sz w:val="24"/>
        </w:rPr>
        <w:t xml:space="preserve">We welcome to be our members who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empathize with such a feeling and walk together with us.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 Contributing to the society and region, we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put effort into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making environment easy to work in so that each worker of Chichibu Kogyosho Mido Mining may feel their happiness through his job (President Sasaki and Hatsukari).</w:t>
      </w:r>
    </w:p>
    <w:p>
      <w:pPr>
        <w:pStyle w:val="0"/>
        <w:rPr>
          <w:rFonts w:hint="default" w:ascii="Century" w:hAnsi="Century"/>
          <w:color w:val="000000"/>
          <w:sz w:val="24"/>
          <w:shd w:val="clear" w:color="auto" w:fill="FFFFFF"/>
        </w:rPr>
      </w:pP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default" w:ascii="Cambria Math" w:hAnsi="Cambria Math"/>
          <w:color w:val="000000"/>
          <w:sz w:val="24"/>
          <w:shd w:val="clear" w:color="auto" w:fill="FFFFFF"/>
        </w:rPr>
        <w:t>▶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　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We feel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　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that  our company Chichibu Kogyosho Mido Mining bears is an important role to support our society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and the job is handled with the pride. The attitude to support the region and society. The feeling of the members who work inheriting such a sure technology  is really reassuring to the region. We received a very good impression that the members aim for the working place where each company member may feel worthwhile. Through this effort, we hope the company may connect with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the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future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generation, f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rom now on too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, advancing towards together with the region. </w:t>
      </w:r>
    </w:p>
    <w:p>
      <w:pPr>
        <w:pStyle w:val="0"/>
        <w:pBdr>
          <w:bottom w:val="single" w:color="auto" w:sz="6" w:space="1"/>
        </w:pBdr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default" w:ascii="Century" w:hAnsi="Century"/>
          <w:color w:val="000000"/>
          <w:sz w:val="24"/>
          <w:shd w:val="clear" w:color="auto" w:fill="FFFFFF"/>
        </w:rPr>
        <w:t>T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he flow of mining and processing  </w:t>
      </w: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eastAsia" w:ascii="Century" w:hAnsi="Century"/>
          <w:color w:val="000000"/>
          <w:sz w:val="24"/>
          <w:shd w:val="clear" w:color="auto" w:fill="FFFFFF"/>
        </w:rPr>
        <w:t>01 Dig a hole of  6M depth underground with crawler drill</w:t>
      </w: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eastAsia" w:ascii="Century" w:hAnsi="Century"/>
          <w:color w:val="000000"/>
          <w:sz w:val="24"/>
          <w:shd w:val="clear" w:color="auto" w:fill="FFFFFF"/>
        </w:rPr>
        <w:t>02 Blast with ANFO explosives</w:t>
      </w: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eastAsia" w:ascii="Century" w:hAnsi="Century"/>
          <w:color w:val="000000"/>
          <w:sz w:val="24"/>
          <w:shd w:val="clear" w:color="auto" w:fill="FFFFFF"/>
        </w:rPr>
        <w:t>03 Load into dump truck with hydraulic excavator</w:t>
      </w:r>
    </w:p>
    <w:p>
      <w:pPr>
        <w:pStyle w:val="0"/>
        <w:ind w:left="840" w:hanging="840"/>
        <w:rPr>
          <w:rFonts w:hint="default" w:ascii="Century" w:hAnsi="Century"/>
          <w:color w:val="000000"/>
          <w:sz w:val="24"/>
          <w:shd w:val="clear" w:color="auto" w:fill="FFFFFF"/>
        </w:rPr>
      </w:pP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04 After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transport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, through processing to dry, crush and classify, </w:t>
      </w:r>
      <w:r>
        <w:rPr>
          <w:rFonts w:hint="default" w:ascii="Century" w:hAnsi="Century"/>
          <w:color w:val="000000"/>
          <w:sz w:val="24"/>
          <w:shd w:val="clear" w:color="auto" w:fill="FFFFFF"/>
        </w:rPr>
        <w:t>the</w:t>
      </w: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raw</w:t>
      </w:r>
    </w:p>
    <w:p>
      <w:pPr>
        <w:pStyle w:val="0"/>
        <w:ind w:left="210" w:leftChars="100"/>
        <w:rPr>
          <w:rFonts w:hint="default" w:ascii="Century" w:hAnsi="Century"/>
          <w:sz w:val="24"/>
        </w:rPr>
      </w:pPr>
      <w:r>
        <w:rPr>
          <w:rFonts w:hint="eastAsia" w:ascii="Century" w:hAnsi="Century"/>
          <w:color w:val="000000"/>
          <w:sz w:val="24"/>
          <w:shd w:val="clear" w:color="auto" w:fill="FFFFFF"/>
        </w:rPr>
        <w:t xml:space="preserve"> materials become products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9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spacing w:after="160" w:afterLines="0" w:afterAutospacing="0"/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 w:after="160" w:afterLines="0" w:after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271</Words>
  <Characters>1343</Characters>
  <Application>JUST Note</Application>
  <Lines>32</Lines>
  <Paragraphs>12</Paragraphs>
  <CharactersWithSpaces>1612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teruo-ishii</dc:creator>
  <cp:lastModifiedBy>WS2307</cp:lastModifiedBy>
  <dcterms:created xsi:type="dcterms:W3CDTF">2026-08-06T07:11:00Z</dcterms:created>
  <dcterms:modified xsi:type="dcterms:W3CDTF">2026-08-10T01:05:26Z</dcterms:modified>
  <cp:revision>3</cp:revision>
</cp:coreProperties>
</file>