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24"/>
        </w:rPr>
      </w:pPr>
      <w:r>
        <w:rPr>
          <w:rFonts w:hint="eastAsia" w:ascii="ＭＳ 明朝" w:hAnsi="ＭＳ 明朝" w:eastAsia="ＭＳ 明朝"/>
          <w:b w:val="1"/>
          <w:sz w:val="24"/>
        </w:rPr>
        <w:t>広報ひがしちちぶ</w:t>
      </w:r>
      <w:r>
        <w:rPr>
          <w:rFonts w:hint="eastAsia" w:ascii="ＭＳ 明朝" w:hAnsi="ＭＳ 明朝" w:eastAsia="ＭＳ 明朝"/>
          <w:b w:val="1"/>
          <w:sz w:val="24"/>
        </w:rPr>
        <w:t>2026</w:t>
      </w:r>
      <w:r>
        <w:rPr>
          <w:rFonts w:hint="eastAsia" w:ascii="ＭＳ 明朝" w:hAnsi="ＭＳ 明朝" w:eastAsia="ＭＳ 明朝"/>
          <w:b w:val="1"/>
          <w:sz w:val="24"/>
        </w:rPr>
        <w:t>年９月号　　</w:t>
      </w:r>
      <w:r>
        <w:rPr>
          <w:rFonts w:hint="eastAsia" w:ascii="ＭＳ 明朝" w:hAnsi="ＭＳ 明朝" w:eastAsia="ＭＳ 明朝"/>
          <w:b w:val="1"/>
          <w:sz w:val="24"/>
        </w:rPr>
        <w:t>P.</w:t>
      </w:r>
      <w:r>
        <w:rPr>
          <w:rFonts w:hint="eastAsia" w:ascii="ＭＳ 明朝" w:hAnsi="ＭＳ 明朝" w:eastAsia="ＭＳ 明朝"/>
          <w:b w:val="1"/>
          <w:sz w:val="24"/>
        </w:rPr>
        <w:t>７　</w:t>
      </w:r>
      <w:bookmarkStart w:id="0" w:name="_GoBack"/>
      <w:bookmarkEnd w:id="0"/>
      <w:r>
        <w:rPr>
          <w:rFonts w:hint="eastAsia" w:ascii="ＭＳ 明朝" w:hAnsi="ＭＳ 明朝" w:eastAsia="ＭＳ 明朝"/>
          <w:b w:val="1"/>
          <w:sz w:val="24"/>
        </w:rPr>
        <w:t>Mura News</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西部地区人権教育実践報告会で人権作文発表＝</w:t>
      </w:r>
    </w:p>
    <w:p>
      <w:pPr>
        <w:pStyle w:val="0"/>
        <w:rPr>
          <w:rFonts w:hint="default" w:ascii="ＭＳ 明朝" w:hAnsi="ＭＳ 明朝" w:eastAsia="ＭＳ 明朝"/>
          <w:b w:val="1"/>
          <w:sz w:val="24"/>
        </w:rPr>
      </w:pPr>
      <w:r>
        <w:rPr>
          <w:rFonts w:hint="eastAsia" w:ascii="ＭＳ 明朝" w:hAnsi="ＭＳ 明朝" w:eastAsia="ＭＳ 明朝"/>
          <w:b w:val="1"/>
          <w:sz w:val="24"/>
        </w:rPr>
        <w:t>Presented Essay on human rights at practice report of education on human rights in western region</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In </w:t>
      </w:r>
      <w:r>
        <w:rPr>
          <w:rFonts w:hint="default" w:ascii="ＭＳ 明朝" w:hAnsi="ＭＳ 明朝" w:eastAsia="ＭＳ 明朝"/>
          <w:b w:val="1"/>
          <w:sz w:val="24"/>
        </w:rPr>
        <w:t>the</w:t>
      </w:r>
      <w:r>
        <w:rPr>
          <w:rFonts w:hint="eastAsia" w:ascii="ＭＳ 明朝" w:hAnsi="ＭＳ 明朝" w:eastAsia="ＭＳ 明朝"/>
          <w:b w:val="1"/>
          <w:sz w:val="24"/>
        </w:rPr>
        <w:t xml:space="preserve"> year </w:t>
      </w:r>
      <w:r>
        <w:rPr>
          <w:rFonts w:hint="default" w:ascii="ＭＳ 明朝" w:hAnsi="ＭＳ 明朝" w:eastAsia="ＭＳ 明朝"/>
          <w:b w:val="1"/>
          <w:sz w:val="24"/>
        </w:rPr>
        <w:t>“</w:t>
      </w:r>
      <w:r>
        <w:rPr>
          <w:rFonts w:hint="eastAsia" w:ascii="ＭＳ 明朝" w:hAnsi="ＭＳ 明朝" w:eastAsia="ＭＳ 明朝"/>
          <w:b w:val="1"/>
          <w:sz w:val="24"/>
        </w:rPr>
        <w:t>2026 Essay on human rights</w:t>
      </w:r>
      <w:r>
        <w:rPr>
          <w:rFonts w:hint="default" w:ascii="ＭＳ 明朝" w:hAnsi="ＭＳ 明朝" w:eastAsia="ＭＳ 明朝"/>
          <w:b w:val="1"/>
          <w:sz w:val="24"/>
        </w:rPr>
        <w:t>”</w:t>
      </w:r>
      <w:r>
        <w:rPr>
          <w:rFonts w:hint="eastAsia" w:ascii="ＭＳ 明朝" w:hAnsi="ＭＳ 明朝" w:eastAsia="ＭＳ 明朝"/>
          <w:b w:val="1"/>
          <w:sz w:val="24"/>
        </w:rPr>
        <w:t xml:space="preserve"> recruited by Saitama Educational Bureau, the essay of Mr. Sosuke Osawa of Higashi-Chichibu Middle School was elected in </w:t>
      </w:r>
      <w:r>
        <w:rPr>
          <w:rStyle w:val="35"/>
          <w:rFonts w:hint="default" w:ascii="Century" w:hAnsi="Century"/>
          <w:sz w:val="24"/>
          <w:shd w:val="clear" w:color="auto" w:fill="F8F4F1"/>
        </w:rPr>
        <w:t>Debriefing session</w:t>
      </w:r>
      <w:r>
        <w:rPr>
          <w:rFonts w:hint="eastAsia" w:ascii="ＭＳ 明朝" w:hAnsi="ＭＳ 明朝" w:eastAsia="ＭＳ 明朝"/>
          <w:b w:val="1"/>
          <w:sz w:val="24"/>
        </w:rPr>
        <w:t xml:space="preserve"> of human rights educational office of western part opened on July 24 (Friday), 2026, </w:t>
      </w: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in Tokorozawa city, and was commemorated as the year 2026 essay on human rights. The essay of Mr. Osawa on human rights of foreigners through sports, focused on his proper thinking and real experience, impressed the people in the venue. This essay will be published in </w:t>
      </w:r>
      <w:r>
        <w:rPr>
          <w:rFonts w:hint="default" w:ascii="ＭＳ 明朝" w:hAnsi="ＭＳ 明朝" w:eastAsia="ＭＳ 明朝"/>
          <w:b w:val="1"/>
          <w:sz w:val="24"/>
        </w:rPr>
        <w:t>“</w:t>
      </w:r>
      <w:r>
        <w:rPr>
          <w:rFonts w:hint="eastAsia" w:ascii="ＭＳ 明朝" w:hAnsi="ＭＳ 明朝" w:eastAsia="ＭＳ 明朝"/>
          <w:b w:val="1"/>
          <w:sz w:val="24"/>
        </w:rPr>
        <w:t>Habataki</w:t>
      </w:r>
      <w:r>
        <w:rPr>
          <w:rFonts w:hint="default" w:ascii="ＭＳ 明朝" w:hAnsi="ＭＳ 明朝" w:eastAsia="ＭＳ 明朝"/>
          <w:b w:val="1"/>
          <w:sz w:val="24"/>
        </w:rPr>
        <w:t>”</w:t>
      </w:r>
      <w:r>
        <w:rPr>
          <w:rFonts w:hint="eastAsia" w:ascii="ＭＳ 明朝" w:hAnsi="ＭＳ 明朝" w:eastAsia="ＭＳ 明朝"/>
          <w:b w:val="1"/>
          <w:sz w:val="24"/>
        </w:rPr>
        <w:t xml:space="preserve"> of Saitama Prefecture</w:t>
      </w:r>
      <w:r>
        <w:rPr>
          <w:rFonts w:hint="default" w:ascii="ＭＳ 明朝" w:hAnsi="ＭＳ 明朝" w:eastAsia="ＭＳ 明朝"/>
          <w:b w:val="1"/>
          <w:sz w:val="24"/>
        </w:rPr>
        <w:t>’</w:t>
      </w:r>
      <w:r>
        <w:rPr>
          <w:rFonts w:hint="eastAsia" w:ascii="ＭＳ 明朝" w:hAnsi="ＭＳ 明朝" w:eastAsia="ＭＳ 明朝"/>
          <w:b w:val="1"/>
          <w:sz w:val="24"/>
        </w:rPr>
        <w:t xml:space="preserve">s essay on human rights and will be used as the materials of human rights education in </w:t>
      </w:r>
      <w:r>
        <w:rPr>
          <w:rFonts w:hint="default" w:ascii="ＭＳ 明朝" w:hAnsi="ＭＳ 明朝" w:eastAsia="ＭＳ 明朝"/>
          <w:b w:val="1"/>
          <w:sz w:val="24"/>
        </w:rPr>
        <w:t>the</w:t>
      </w:r>
      <w:r>
        <w:rPr>
          <w:rFonts w:hint="eastAsia" w:ascii="ＭＳ 明朝" w:hAnsi="ＭＳ 明朝" w:eastAsia="ＭＳ 明朝"/>
          <w:b w:val="1"/>
          <w:sz w:val="24"/>
        </w:rPr>
        <w:t xml:space="preserve"> schools.</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坂本夏祭りが開催されました＝</w:t>
      </w:r>
    </w:p>
    <w:p>
      <w:pPr>
        <w:pStyle w:val="0"/>
        <w:rPr>
          <w:rFonts w:hint="default" w:ascii="ＭＳ 明朝" w:hAnsi="ＭＳ 明朝" w:eastAsia="ＭＳ 明朝"/>
          <w:b w:val="1"/>
          <w:sz w:val="24"/>
        </w:rPr>
      </w:pPr>
      <w:r>
        <w:rPr>
          <w:rFonts w:hint="eastAsia" w:ascii="ＭＳ 明朝" w:hAnsi="ＭＳ 明朝" w:eastAsia="ＭＳ 明朝"/>
          <w:b w:val="1"/>
          <w:sz w:val="24"/>
        </w:rPr>
        <w:t>Sakamoto summer festival was opened</w:t>
      </w:r>
    </w:p>
    <w:p>
      <w:pPr>
        <w:pStyle w:val="0"/>
        <w:rPr>
          <w:rFonts w:hint="default" w:ascii="ＭＳ 明朝" w:hAnsi="ＭＳ 明朝" w:eastAsia="ＭＳ 明朝"/>
          <w:b w:val="1"/>
          <w:sz w:val="24"/>
        </w:rPr>
      </w:pPr>
    </w:p>
    <w:p>
      <w:pPr>
        <w:pStyle w:val="0"/>
        <w:rPr>
          <w:rStyle w:val="35"/>
          <w:rFonts w:hint="default" w:ascii="Century" w:hAnsi="Century"/>
          <w:sz w:val="24"/>
          <w:shd w:val="clear" w:color="auto" w:fill="F8F4F1"/>
        </w:rPr>
      </w:pPr>
      <w:r>
        <w:rPr>
          <w:rFonts w:hint="eastAsia" w:ascii="ＭＳ 明朝" w:hAnsi="ＭＳ 明朝" w:eastAsia="ＭＳ 明朝"/>
          <w:b w:val="1"/>
          <w:sz w:val="24"/>
        </w:rPr>
        <w:t xml:space="preserve">On August 9 (Sunday), 2026, the year 2026 Sakamoto Summer Festival was </w:t>
      </w:r>
      <w:r>
        <w:rPr>
          <w:rFonts w:hint="default" w:ascii="ＭＳ 明朝" w:hAnsi="ＭＳ 明朝" w:eastAsia="ＭＳ 明朝"/>
          <w:b w:val="1"/>
          <w:sz w:val="24"/>
        </w:rPr>
        <w:t>opened</w:t>
      </w:r>
      <w:r>
        <w:rPr>
          <w:rFonts w:hint="eastAsia" w:ascii="ＭＳ 明朝" w:hAnsi="ＭＳ 明朝" w:eastAsia="ＭＳ 明朝"/>
          <w:b w:val="1"/>
          <w:sz w:val="24"/>
        </w:rPr>
        <w:t xml:space="preserve"> at Sakamoto Ground. In the tower settled in the center of ground,  Ochiai</w:t>
      </w:r>
      <w:r>
        <w:rPr>
          <w:rFonts w:hint="eastAsia" w:ascii="ＭＳ 明朝" w:hAnsi="ＭＳ 明朝" w:eastAsia="ＭＳ 明朝"/>
          <w:b w:val="1"/>
          <w:sz w:val="24"/>
        </w:rPr>
        <w:t>・</w:t>
      </w:r>
      <w:r>
        <w:rPr>
          <w:rFonts w:hint="eastAsia" w:ascii="ＭＳ 明朝" w:hAnsi="ＭＳ 明朝" w:eastAsia="ＭＳ 明朝"/>
          <w:b w:val="1"/>
          <w:sz w:val="24"/>
        </w:rPr>
        <w:t xml:space="preserve">Uchide drums club presented </w:t>
      </w:r>
      <w:r>
        <w:rPr>
          <w:rFonts w:hint="default" w:ascii="ＭＳ 明朝" w:hAnsi="ＭＳ 明朝" w:eastAsia="ＭＳ 明朝"/>
          <w:b w:val="1"/>
          <w:sz w:val="24"/>
        </w:rPr>
        <w:t>“</w:t>
      </w:r>
      <w:r>
        <w:rPr>
          <w:rFonts w:hint="eastAsia" w:ascii="ＭＳ 明朝" w:hAnsi="ＭＳ 明朝" w:eastAsia="ＭＳ 明朝"/>
          <w:b w:val="1"/>
          <w:sz w:val="24"/>
        </w:rPr>
        <w:t>Chichibu Ondo</w:t>
      </w:r>
      <w:r>
        <w:rPr>
          <w:rFonts w:hint="default" w:ascii="ＭＳ 明朝" w:hAnsi="ＭＳ 明朝" w:eastAsia="ＭＳ 明朝"/>
          <w:b w:val="1"/>
          <w:sz w:val="24"/>
        </w:rPr>
        <w:t>”</w:t>
      </w:r>
      <w:r>
        <w:rPr>
          <w:rFonts w:hint="eastAsia" w:ascii="ＭＳ 明朝" w:hAnsi="ＭＳ 明朝" w:eastAsia="ＭＳ 明朝"/>
          <w:b w:val="1"/>
          <w:sz w:val="24"/>
        </w:rPr>
        <w:t xml:space="preserve">and people gathered in the festival danced at </w:t>
      </w:r>
      <w:r>
        <w:rPr>
          <w:rFonts w:hint="default" w:ascii="ＭＳ 明朝" w:hAnsi="ＭＳ 明朝" w:eastAsia="ＭＳ 明朝"/>
          <w:b w:val="1"/>
          <w:sz w:val="24"/>
        </w:rPr>
        <w:t>the</w:t>
      </w:r>
      <w:r>
        <w:rPr>
          <w:rFonts w:hint="eastAsia" w:ascii="ＭＳ 明朝" w:hAnsi="ＭＳ 明朝" w:eastAsia="ＭＳ 明朝"/>
          <w:b w:val="1"/>
          <w:sz w:val="24"/>
        </w:rPr>
        <w:t xml:space="preserve"> music around </w:t>
      </w:r>
      <w:r>
        <w:rPr>
          <w:rFonts w:hint="default" w:ascii="ＭＳ 明朝" w:hAnsi="ＭＳ 明朝" w:eastAsia="ＭＳ 明朝"/>
          <w:b w:val="1"/>
          <w:sz w:val="24"/>
        </w:rPr>
        <w:t>the</w:t>
      </w:r>
      <w:r>
        <w:rPr>
          <w:rFonts w:hint="eastAsia" w:ascii="ＭＳ 明朝" w:hAnsi="ＭＳ 明朝" w:eastAsia="ＭＳ 明朝"/>
          <w:b w:val="1"/>
          <w:sz w:val="24"/>
        </w:rPr>
        <w:t xml:space="preserve"> tower. At the interval of Bon-odori a game tournament was effected for the children. Ring toss, </w:t>
      </w:r>
      <w:r>
        <w:rPr>
          <w:rFonts w:hint="default" w:ascii="Century" w:hAnsi="Century" w:eastAsia="ＭＳ 明朝"/>
          <w:sz w:val="24"/>
        </w:rPr>
        <w:t xml:space="preserve"> </w:t>
      </w:r>
      <w:r>
        <w:rPr>
          <w:rStyle w:val="35"/>
          <w:rFonts w:hint="default" w:ascii="Century" w:hAnsi="Century"/>
          <w:sz w:val="24"/>
          <w:shd w:val="clear" w:color="auto" w:fill="F8F4F1"/>
        </w:rPr>
        <w:t>Water balloon fishing</w:t>
      </w:r>
      <w:r>
        <w:rPr>
          <w:rStyle w:val="35"/>
          <w:rFonts w:hint="eastAsia" w:ascii="Century" w:hAnsi="Century"/>
          <w:sz w:val="24"/>
          <w:shd w:val="clear" w:color="auto" w:fill="F8F4F1"/>
        </w:rPr>
        <w:t xml:space="preserve">, </w:t>
      </w:r>
      <w:r>
        <w:rPr>
          <w:rStyle w:val="35"/>
          <w:rFonts w:hint="default" w:ascii="Century" w:hAnsi="Century"/>
          <w:sz w:val="24"/>
          <w:shd w:val="clear" w:color="auto" w:fill="F8F4F1"/>
        </w:rPr>
        <w:t>Water gun target</w:t>
      </w:r>
      <w:r>
        <w:rPr>
          <w:rStyle w:val="35"/>
          <w:rFonts w:hint="eastAsia" w:ascii="Century" w:hAnsi="Century"/>
          <w:sz w:val="24"/>
          <w:shd w:val="clear" w:color="auto" w:fill="F8F4F1"/>
        </w:rPr>
        <w:t xml:space="preserve"> and Ground Golf Hall-in-One tournament were effected at children</w:t>
      </w:r>
      <w:r>
        <w:rPr>
          <w:rStyle w:val="35"/>
          <w:rFonts w:hint="default" w:ascii="Century" w:hAnsi="Century"/>
          <w:sz w:val="24"/>
          <w:shd w:val="clear" w:color="auto" w:fill="F8F4F1"/>
        </w:rPr>
        <w:t>’</w:t>
      </w:r>
      <w:r>
        <w:rPr>
          <w:rStyle w:val="35"/>
          <w:rFonts w:hint="eastAsia" w:ascii="Century" w:hAnsi="Century"/>
          <w:sz w:val="24"/>
          <w:shd w:val="clear" w:color="auto" w:fill="F8F4F1"/>
        </w:rPr>
        <w:t>s joy.</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 </w:t>
      </w:r>
    </w:p>
    <w:p>
      <w:pPr>
        <w:pStyle w:val="0"/>
        <w:rPr>
          <w:rStyle w:val="35"/>
          <w:rFonts w:hint="eastAsia" w:ascii="Century" w:hAnsi="Century"/>
          <w:sz w:val="24"/>
          <w:shd w:val="clear" w:color="auto" w:fill="F8F4F1"/>
        </w:rPr>
      </w:pPr>
      <w:r>
        <w:rPr>
          <w:rStyle w:val="35"/>
          <w:rFonts w:hint="eastAsia" w:ascii="Century" w:hAnsi="Century"/>
          <w:sz w:val="24"/>
          <w:shd w:val="clear" w:color="auto" w:fill="F8F4F1"/>
        </w:rPr>
        <w:t xml:space="preserve">                                                                                                              (1/2)</w:t>
      </w:r>
    </w:p>
    <w:p>
      <w:pPr>
        <w:pStyle w:val="0"/>
        <w:rPr>
          <w:rStyle w:val="35"/>
          <w:rFonts w:hint="default" w:ascii="Century" w:hAnsi="Century" w:eastAsiaTheme="majorEastAsia"/>
          <w:b w:val="1"/>
          <w:sz w:val="24"/>
          <w:shd w:val="clear" w:color="auto" w:fill="F8F4F1"/>
        </w:rPr>
      </w:pPr>
      <w:r>
        <w:rPr>
          <w:rStyle w:val="35"/>
          <w:rFonts w:hint="default" w:ascii="Century" w:hAnsi="Century" w:eastAsiaTheme="majorEastAsia"/>
          <w:b w:val="1"/>
          <w:sz w:val="24"/>
          <w:shd w:val="clear" w:color="auto" w:fill="F8F4F1"/>
        </w:rPr>
        <w:t>スポーツフェスティバル</w:t>
      </w:r>
      <w:r>
        <w:rPr>
          <w:rStyle w:val="35"/>
          <w:rFonts w:hint="default" w:ascii="Century" w:hAnsi="Century" w:eastAsiaTheme="majorEastAsia"/>
          <w:b w:val="1"/>
          <w:sz w:val="24"/>
          <w:shd w:val="clear" w:color="auto" w:fill="F8F4F1"/>
        </w:rPr>
        <w:t>2026</w:t>
      </w:r>
      <w:r>
        <w:rPr>
          <w:rStyle w:val="35"/>
          <w:rFonts w:hint="default" w:ascii="Century" w:hAnsi="Century" w:eastAsiaTheme="majorEastAsia"/>
          <w:b w:val="1"/>
          <w:sz w:val="24"/>
          <w:shd w:val="clear" w:color="auto" w:fill="F8F4F1"/>
        </w:rPr>
        <w:t>　開催します！＝</w:t>
      </w:r>
    </w:p>
    <w:p>
      <w:pPr>
        <w:pStyle w:val="0"/>
        <w:rPr>
          <w:rStyle w:val="35"/>
          <w:rFonts w:hint="default" w:ascii="Century" w:hAnsi="Century" w:eastAsiaTheme="majorEastAsia"/>
          <w:b w:val="1"/>
          <w:sz w:val="24"/>
          <w:shd w:val="clear" w:color="auto" w:fill="F8F4F1"/>
        </w:rPr>
      </w:pPr>
      <w:r>
        <w:rPr>
          <w:rStyle w:val="35"/>
          <w:rFonts w:hint="default" w:ascii="Century" w:hAnsi="Century" w:eastAsiaTheme="majorEastAsia"/>
          <w:b w:val="1"/>
          <w:sz w:val="24"/>
          <w:shd w:val="clear" w:color="auto" w:fill="F8F4F1"/>
        </w:rPr>
        <w:t>The year 2026 sports festival will be opened</w:t>
      </w:r>
      <w:r>
        <w:rPr>
          <w:rStyle w:val="35"/>
          <w:rFonts w:hint="default" w:ascii="Century" w:hAnsi="Century" w:eastAsiaTheme="majorEastAsia"/>
          <w:b w:val="1"/>
          <w:sz w:val="24"/>
          <w:shd w:val="clear" w:color="auto" w:fill="F8F4F1"/>
        </w:rPr>
        <w:t>！</w:t>
      </w:r>
    </w:p>
    <w:p>
      <w:pPr>
        <w:pStyle w:val="0"/>
        <w:rPr>
          <w:rStyle w:val="35"/>
          <w:rFonts w:hint="default" w:ascii="Century" w:hAnsi="Century"/>
          <w:b w:val="1"/>
          <w:sz w:val="24"/>
          <w:shd w:val="clear" w:color="auto" w:fill="F8F4F1"/>
        </w:rPr>
      </w:pPr>
    </w:p>
    <w:p>
      <w:pPr>
        <w:pStyle w:val="0"/>
        <w:rPr>
          <w:rStyle w:val="35"/>
          <w:rFonts w:hint="default" w:ascii="Century" w:hAnsi="Century"/>
          <w:sz w:val="24"/>
          <w:shd w:val="clear" w:color="auto" w:fill="F8F4F1"/>
        </w:rPr>
      </w:pPr>
      <w:r>
        <w:rPr>
          <w:rStyle w:val="35"/>
          <w:rFonts w:hint="default" w:ascii="Century" w:hAnsi="Century"/>
          <w:sz w:val="24"/>
          <w:shd w:val="clear" w:color="auto" w:fill="F8F4F1"/>
        </w:rPr>
        <w:t>Higashi-Chichibumura Sports Festival will be opened</w:t>
      </w:r>
      <w:r>
        <w:rPr>
          <w:rStyle w:val="35"/>
          <w:rFonts w:hint="default" w:ascii="Century" w:hAnsi="Century"/>
          <w:sz w:val="24"/>
          <w:shd w:val="clear" w:color="auto" w:fill="F8F4F1"/>
        </w:rPr>
        <w:t>！</w:t>
      </w:r>
      <w:r>
        <w:rPr>
          <w:rStyle w:val="35"/>
          <w:rFonts w:hint="default" w:ascii="Century" w:hAnsi="Century"/>
          <w:sz w:val="24"/>
          <w:shd w:val="clear" w:color="auto" w:fill="F8F4F1"/>
        </w:rPr>
        <w:t>There will be many contents</w:t>
      </w:r>
      <w:r>
        <w:rPr>
          <w:rStyle w:val="35"/>
          <w:rFonts w:hint="eastAsia" w:ascii="Century" w:hAnsi="Century"/>
          <w:sz w:val="24"/>
          <w:shd w:val="clear" w:color="auto" w:fill="F8F4F1"/>
        </w:rPr>
        <w:t xml:space="preserve"> which all the people from children to adults may enjoy such as  various sports experience, stage program and f</w:t>
      </w:r>
      <w:r>
        <w:rPr>
          <w:rStyle w:val="35"/>
          <w:rFonts w:hint="default" w:ascii="Century" w:hAnsi="Century"/>
          <w:sz w:val="24"/>
          <w:shd w:val="clear" w:color="auto" w:fill="F8F4F1"/>
        </w:rPr>
        <w:t>ood and drink booth</w:t>
      </w:r>
      <w:r>
        <w:rPr>
          <w:rStyle w:val="35"/>
          <w:rFonts w:hint="eastAsia" w:ascii="Century" w:hAnsi="Century"/>
          <w:sz w:val="24"/>
          <w:shd w:val="clear" w:color="auto" w:fill="F8F4F1"/>
        </w:rPr>
        <w:t>.</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This year as eyeball of experience corners </w:t>
      </w:r>
      <w:r>
        <w:rPr>
          <w:rStyle w:val="35"/>
          <w:rFonts w:hint="default" w:ascii="Century" w:hAnsi="Century"/>
          <w:sz w:val="24"/>
          <w:shd w:val="clear" w:color="auto" w:fill="F8F4F1"/>
        </w:rPr>
        <w:t>“</w:t>
      </w:r>
      <w:r>
        <w:rPr>
          <w:rStyle w:val="35"/>
          <w:rFonts w:hint="eastAsia" w:ascii="Century" w:hAnsi="Century"/>
          <w:sz w:val="24"/>
          <w:shd w:val="clear" w:color="auto" w:fill="F8F4F1"/>
        </w:rPr>
        <w:t>e-sports</w:t>
      </w:r>
      <w:r>
        <w:rPr>
          <w:rStyle w:val="35"/>
          <w:rFonts w:hint="default" w:ascii="Century" w:hAnsi="Century"/>
          <w:sz w:val="24"/>
          <w:shd w:val="clear" w:color="auto" w:fill="F8F4F1"/>
        </w:rPr>
        <w:t>”</w:t>
      </w:r>
      <w:r>
        <w:rPr>
          <w:rStyle w:val="35"/>
          <w:rFonts w:hint="eastAsia" w:ascii="Century" w:hAnsi="Century"/>
          <w:sz w:val="24"/>
          <w:shd w:val="clear" w:color="auto" w:fill="F8F4F1"/>
        </w:rPr>
        <w:t xml:space="preserve"> will appear ! At the special stage the cheer dance team </w:t>
      </w:r>
      <w:r>
        <w:rPr>
          <w:rStyle w:val="35"/>
          <w:rFonts w:hint="default" w:ascii="Century" w:hAnsi="Century"/>
          <w:sz w:val="24"/>
          <w:shd w:val="clear" w:color="auto" w:fill="F8F4F1"/>
        </w:rPr>
        <w:t>“</w:t>
      </w:r>
      <w:r>
        <w:rPr>
          <w:rStyle w:val="35"/>
          <w:rFonts w:hint="eastAsia" w:ascii="Century" w:hAnsi="Century"/>
          <w:sz w:val="24"/>
          <w:shd w:val="clear" w:color="auto" w:fill="F8F4F1"/>
        </w:rPr>
        <w:t>PHOENIX</w:t>
      </w:r>
      <w:r>
        <w:rPr>
          <w:rStyle w:val="35"/>
          <w:rFonts w:hint="default" w:ascii="Century" w:hAnsi="Century"/>
          <w:sz w:val="24"/>
          <w:shd w:val="clear" w:color="auto" w:fill="F8F4F1"/>
        </w:rPr>
        <w:t>”</w:t>
      </w:r>
      <w:r>
        <w:rPr>
          <w:rStyle w:val="35"/>
          <w:rFonts w:hint="eastAsia" w:ascii="Century" w:hAnsi="Century"/>
          <w:sz w:val="24"/>
          <w:shd w:val="clear" w:color="auto" w:fill="F8F4F1"/>
        </w:rPr>
        <w:t xml:space="preserve"> will debut, also </w:t>
      </w:r>
      <w:r>
        <w:rPr>
          <w:rStyle w:val="35"/>
          <w:rFonts w:hint="default" w:ascii="Century" w:hAnsi="Century"/>
          <w:sz w:val="24"/>
          <w:shd w:val="clear" w:color="auto" w:fill="F8F4F1"/>
        </w:rPr>
        <w:t>“</w:t>
      </w:r>
      <w:r>
        <w:rPr>
          <w:rStyle w:val="35"/>
          <w:rFonts w:hint="eastAsia" w:ascii="Century" w:hAnsi="Century"/>
          <w:sz w:val="24"/>
          <w:shd w:val="clear" w:color="auto" w:fill="F8F4F1"/>
        </w:rPr>
        <w:t>Dia Feliz</w:t>
      </w:r>
      <w:r>
        <w:rPr>
          <w:rStyle w:val="35"/>
          <w:rFonts w:hint="default" w:ascii="Century" w:hAnsi="Century"/>
          <w:sz w:val="24"/>
          <w:shd w:val="clear" w:color="auto" w:fill="F8F4F1"/>
        </w:rPr>
        <w:t>”</w:t>
      </w:r>
      <w:r>
        <w:rPr>
          <w:rStyle w:val="35"/>
          <w:rFonts w:hint="eastAsia" w:ascii="Century" w:hAnsi="Century"/>
          <w:sz w:val="24"/>
          <w:shd w:val="clear" w:color="auto" w:fill="F8F4F1"/>
        </w:rPr>
        <w:t xml:space="preserve"> the  </w:t>
      </w:r>
      <w:r>
        <w:rPr>
          <w:rStyle w:val="35"/>
          <w:rFonts w:hint="default" w:ascii="Century" w:hAnsi="Century"/>
          <w:sz w:val="24"/>
          <w:shd w:val="clear" w:color="auto" w:fill="F8F4F1"/>
        </w:rPr>
        <w:t>talented dance team</w:t>
      </w:r>
      <w:r>
        <w:rPr>
          <w:rStyle w:val="35"/>
          <w:rFonts w:hint="eastAsia" w:ascii="Century" w:hAnsi="Century"/>
          <w:sz w:val="24"/>
          <w:shd w:val="clear" w:color="auto" w:fill="F8F4F1"/>
        </w:rPr>
        <w:t xml:space="preserve"> which has won victory, </w:t>
      </w:r>
      <w:r>
        <w:rPr>
          <w:rStyle w:val="35"/>
          <w:rFonts w:hint="default" w:ascii="Century" w:hAnsi="Century"/>
          <w:sz w:val="24"/>
          <w:shd w:val="clear" w:color="auto" w:fill="F8F4F1"/>
        </w:rPr>
        <w:t>in the national championship</w:t>
      </w:r>
      <w:r>
        <w:rPr>
          <w:rStyle w:val="35"/>
          <w:rFonts w:hint="eastAsia" w:ascii="Century" w:hAnsi="Century"/>
          <w:sz w:val="24"/>
          <w:shd w:val="clear" w:color="auto" w:fill="F8F4F1"/>
        </w:rPr>
        <w:t>.</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Further, gift coupon, exchangeable with the gifts, will be distributed with flyer this year. Come to the festival venue with family and friends to get the gifts also!</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w:t>
      </w:r>
      <w:r>
        <w:rPr>
          <w:rStyle w:val="35"/>
          <w:rFonts w:hint="eastAsia" w:ascii="Century" w:hAnsi="Century"/>
          <w:sz w:val="24"/>
          <w:shd w:val="clear" w:color="auto" w:fill="F8F4F1"/>
        </w:rPr>
        <w:t>Reference:</w:t>
      </w:r>
      <w:r>
        <w:rPr>
          <w:rStyle w:val="35"/>
          <w:rFonts w:hint="eastAsia" w:ascii="Century" w:hAnsi="Century"/>
          <w:sz w:val="24"/>
          <w:shd w:val="clear" w:color="auto" w:fill="F8F4F1"/>
        </w:rPr>
        <w:t>　</w:t>
      </w:r>
      <w:r>
        <w:rPr>
          <w:rStyle w:val="35"/>
          <w:rFonts w:hint="eastAsia" w:ascii="Century" w:hAnsi="Century"/>
          <w:sz w:val="24"/>
          <w:shd w:val="clear" w:color="auto" w:fill="F8F4F1"/>
        </w:rPr>
        <w:t>flyers</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Date: October 11(Sunday), 2026</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Time: 10:00 AM </w:t>
      </w:r>
      <w:r>
        <w:rPr>
          <w:rStyle w:val="35"/>
          <w:rFonts w:hint="default" w:ascii="Century" w:hAnsi="Century"/>
          <w:sz w:val="24"/>
          <w:shd w:val="clear" w:color="auto" w:fill="F8F4F1"/>
        </w:rPr>
        <w:t>–</w:t>
      </w:r>
      <w:r>
        <w:rPr>
          <w:rStyle w:val="35"/>
          <w:rFonts w:hint="eastAsia" w:ascii="Century" w:hAnsi="Century"/>
          <w:sz w:val="24"/>
          <w:shd w:val="clear" w:color="auto" w:fill="F8F4F1"/>
        </w:rPr>
        <w:t xml:space="preserve"> 3:00 PM</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Venue: Plaza Fureai and  Gymnasium Higashi-Chichibu Middle School</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Reference: Office Educational Bureau  </w:t>
      </w:r>
      <w:r>
        <w:rPr>
          <w:rStyle w:val="35"/>
          <w:rFonts w:hint="default" w:ascii="Segoe UI Emoji" w:hAnsi="Segoe UI Emoji" w:eastAsia="Segoe UI Emoji"/>
          <w:sz w:val="24"/>
          <w:shd w:val="clear" w:color="auto" w:fill="F8F4F1"/>
        </w:rPr>
        <w:t>☎</w:t>
      </w:r>
      <w:r>
        <w:rPr>
          <w:rStyle w:val="35"/>
          <w:rFonts w:hint="eastAsia" w:ascii="Century" w:hAnsi="Century"/>
          <w:sz w:val="24"/>
          <w:shd w:val="clear" w:color="auto" w:fill="F8F4F1"/>
        </w:rPr>
        <w:t>82</w:t>
      </w:r>
      <w:r>
        <w:rPr>
          <w:rStyle w:val="35"/>
          <w:rFonts w:hint="eastAsia" w:ascii="Century" w:hAnsi="Century"/>
          <w:sz w:val="24"/>
          <w:shd w:val="clear" w:color="auto" w:fill="F8F4F1"/>
        </w:rPr>
        <w:t>－</w:t>
      </w:r>
      <w:r>
        <w:rPr>
          <w:rStyle w:val="35"/>
          <w:rFonts w:hint="eastAsia" w:ascii="Century" w:hAnsi="Century"/>
          <w:sz w:val="24"/>
          <w:shd w:val="clear" w:color="auto" w:fill="F8F4F1"/>
        </w:rPr>
        <w:t>12</w:t>
      </w:r>
      <w:r>
        <w:rPr>
          <w:rStyle w:val="35"/>
          <w:rFonts w:hint="eastAsia" w:ascii="Century" w:hAnsi="Century"/>
          <w:sz w:val="24"/>
          <w:shd w:val="clear" w:color="auto" w:fill="F8F4F1"/>
        </w:rPr>
        <w:t>３</w:t>
      </w:r>
      <w:r>
        <w:rPr>
          <w:rStyle w:val="35"/>
          <w:rFonts w:hint="eastAsia" w:ascii="Century" w:hAnsi="Century"/>
          <w:sz w:val="24"/>
          <w:shd w:val="clear" w:color="auto" w:fill="F8F4F1"/>
        </w:rPr>
        <w:t>0</w:t>
      </w: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default" w:ascii="Century" w:hAnsi="Century"/>
          <w:sz w:val="24"/>
          <w:shd w:val="clear" w:color="auto" w:fill="F8F4F1"/>
        </w:rPr>
      </w:pPr>
    </w:p>
    <w:p>
      <w:pPr>
        <w:pStyle w:val="0"/>
        <w:rPr>
          <w:rFonts w:hint="eastAsia" w:ascii="Century" w:hAnsi="Century"/>
          <w:sz w:val="24"/>
          <w:shd w:val="clear" w:color="auto" w:fill="F8F4F1"/>
        </w:rPr>
      </w:pPr>
      <w:r>
        <w:rPr>
          <w:rFonts w:hint="eastAsia" w:ascii="Century" w:hAnsi="Century"/>
          <w:sz w:val="24"/>
          <w:shd w:val="clear" w:color="auto" w:fill="F8F4F1"/>
        </w:rPr>
        <w:t xml:space="preserve">                                                                                                           (2/2)</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egoe UI Emoji">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4"/>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customStyle="1">
    <w:name w:val="gs_tkn"/>
    <w:basedOn w:val="10"/>
    <w:next w:val="35"/>
    <w:link w:val="0"/>
    <w:uiPriority w:val="0"/>
  </w:style>
  <w:style w:type="paragraph" w:styleId="36">
    <w:name w:val="header"/>
    <w:basedOn w:val="0"/>
    <w:next w:val="36"/>
    <w:link w:val="37"/>
    <w:uiPriority w:val="0"/>
    <w:pPr>
      <w:tabs>
        <w:tab w:val="center" w:leader="none" w:pos="4252"/>
        <w:tab w:val="right" w:leader="none" w:pos="8504"/>
      </w:tabs>
      <w:snapToGrid w:val="0"/>
    </w:pPr>
  </w:style>
  <w:style w:type="character" w:styleId="37" w:customStyle="1">
    <w:name w:val="ヘッダー (文字)"/>
    <w:basedOn w:val="10"/>
    <w:next w:val="37"/>
    <w:link w:val="36"/>
    <w:uiPriority w:val="0"/>
  </w:style>
  <w:style w:type="paragraph" w:styleId="38">
    <w:name w:val="footer"/>
    <w:basedOn w:val="0"/>
    <w:next w:val="38"/>
    <w:link w:val="39"/>
    <w:uiPriority w:val="0"/>
    <w:pPr>
      <w:tabs>
        <w:tab w:val="center" w:leader="none" w:pos="4252"/>
        <w:tab w:val="right" w:leader="none" w:pos="8504"/>
      </w:tabs>
      <w:snapToGrid w:val="0"/>
    </w:pPr>
  </w:style>
  <w:style w:type="character" w:styleId="39" w:customStyle="1">
    <w:name w:val="フッター (文字)"/>
    <w:basedOn w:val="10"/>
    <w:next w:val="39"/>
    <w:link w:val="38"/>
    <w:uiPriority w:val="0"/>
  </w:style>
  <w:style w:type="character" w:styleId="40">
    <w:name w:val="footnote reference"/>
    <w:basedOn w:val="10"/>
    <w:next w:val="40"/>
    <w:link w:val="0"/>
    <w:uiPriority w:val="0"/>
    <w:semiHidden/>
    <w:rPr>
      <w:vertAlign w:val="superscript"/>
    </w:rPr>
  </w:style>
  <w:style w:type="character" w:styleId="41">
    <w:name w:val="endnote reference"/>
    <w:basedOn w:val="10"/>
    <w:next w:val="4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122</TotalTime>
  <Pages>2</Pages>
  <Words>352</Words>
  <Characters>1870</Characters>
  <Application>JUST Note</Application>
  <Lines>67</Lines>
  <Paragraphs>21</Paragraphs>
  <CharactersWithSpaces>2415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2026-09-11T07:13:00Z</dcterms:created>
  <dcterms:modified xsi:type="dcterms:W3CDTF">2026-09-25T00:12:06Z</dcterms:modified>
  <cp:revision>3</cp:revision>
</cp:coreProperties>
</file>