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Century" w:hAnsi="Century" w:eastAsia="ＭＳ 明朝"/>
          <w:b w:val="1"/>
          <w:sz w:val="24"/>
        </w:rPr>
      </w:pPr>
      <w:r>
        <w:rPr>
          <w:rFonts w:hint="eastAsia" w:ascii="Century" w:hAnsi="Century" w:eastAsia="ＭＳ 明朝"/>
          <w:b w:val="1"/>
          <w:sz w:val="24"/>
        </w:rPr>
        <w:t>広報ひがしちちぶ　</w:t>
      </w:r>
      <w:r>
        <w:rPr>
          <w:rFonts w:hint="default" w:ascii="Century" w:hAnsi="Century" w:eastAsia="ＭＳ 明朝"/>
          <w:b w:val="1"/>
          <w:sz w:val="24"/>
        </w:rPr>
        <w:t>2026</w:t>
      </w:r>
      <w:r>
        <w:rPr>
          <w:rFonts w:hint="eastAsia" w:ascii="Century" w:hAnsi="Century" w:eastAsia="ＭＳ 明朝"/>
          <w:b w:val="1"/>
          <w:sz w:val="24"/>
        </w:rPr>
        <w:t>年６月号　</w:t>
      </w:r>
      <w:r>
        <w:rPr>
          <w:rFonts w:hint="default" w:ascii="Century" w:hAnsi="Century" w:eastAsia="ＭＳ 明朝"/>
          <w:b w:val="1"/>
          <w:sz w:val="24"/>
        </w:rPr>
        <w:t>P.22</w:t>
      </w:r>
    </w:p>
    <w:p>
      <w:pPr>
        <w:pStyle w:val="0"/>
        <w:rPr>
          <w:rFonts w:hint="eastAsia" w:ascii="Century" w:hAnsi="Century" w:eastAsia="ＭＳ 明朝"/>
          <w:b w:val="1"/>
          <w:sz w:val="24"/>
        </w:rPr>
      </w:pPr>
      <w:r>
        <w:rPr>
          <w:rFonts w:hint="default" w:ascii="Century" w:hAnsi="Century" w:eastAsia="ＭＳ 明朝"/>
          <w:b w:val="1"/>
          <w:sz w:val="24"/>
        </w:rPr>
        <w:t xml:space="preserve"> </w:t>
      </w:r>
      <w:r>
        <w:rPr>
          <w:rFonts w:hint="eastAsia" w:ascii="Century" w:hAnsi="Century" w:eastAsia="ＭＳ 明朝"/>
          <w:b w:val="1"/>
          <w:sz w:val="24"/>
        </w:rPr>
        <w:t>人権シリーズ　　【スポーツと人権について】</w:t>
      </w:r>
    </w:p>
    <w:p>
      <w:pPr>
        <w:pStyle w:val="0"/>
        <w:rPr>
          <w:rFonts w:hint="eastAsia" w:ascii="Century" w:hAnsi="Century" w:eastAsia="ＭＳ 明朝"/>
          <w:sz w:val="24"/>
        </w:rPr>
      </w:pPr>
      <w:r>
        <w:rPr>
          <w:rFonts w:hint="default" w:ascii="Century" w:hAnsi="Century" w:eastAsia="ＭＳ 明朝"/>
          <w:b w:val="1"/>
          <w:sz w:val="24"/>
        </w:rPr>
        <w:t>Human Rights Series: On Sports and Human Rights</w:t>
      </w:r>
    </w:p>
    <w:p>
      <w:pPr>
        <w:pStyle w:val="0"/>
        <w:rPr>
          <w:rFonts w:hint="eastAsia" w:ascii="Century" w:hAnsi="Century" w:eastAsia="ＭＳ 明朝"/>
          <w:sz w:val="24"/>
        </w:rPr>
      </w:pPr>
    </w:p>
    <w:p>
      <w:pPr>
        <w:pStyle w:val="0"/>
        <w:rPr>
          <w:rFonts w:hint="eastAsia" w:ascii="Century" w:hAnsi="Century" w:eastAsia="HGP行書体"/>
          <w:sz w:val="24"/>
        </w:rPr>
      </w:pPr>
      <w:r>
        <w:rPr>
          <w:rFonts w:hint="default" w:ascii="Century" w:hAnsi="Century" w:eastAsia="ＭＳ 明朝"/>
          <w:sz w:val="24"/>
        </w:rPr>
        <w:t xml:space="preserve">The real fun of sports exists in the fact that each participant competes under the rules irrespective of sex, age, nationality and whether or not having barrier, and share an emotional experience. But there is a risk </w:t>
      </w:r>
      <w:r>
        <w:rPr>
          <w:rFonts w:hint="default" w:ascii="Century" w:hAnsi="Century" w:eastAsia="HGP行書体"/>
          <w:sz w:val="24"/>
        </w:rPr>
        <w:t>to be changed from the wonderful field to “the place of suffering” for someone  because of only a few heartless words.</w:t>
      </w:r>
    </w:p>
    <w:p>
      <w:pPr>
        <w:pStyle w:val="0"/>
        <w:rPr>
          <w:rFonts w:hint="eastAsia" w:ascii="Century" w:hAnsi="Century" w:eastAsia="HGP行書体"/>
          <w:sz w:val="24"/>
        </w:rPr>
      </w:pPr>
      <w:r>
        <w:rPr>
          <w:rFonts w:hint="default" w:ascii="Century" w:hAnsi="Century" w:eastAsia="HGP行書体"/>
          <w:sz w:val="24"/>
        </w:rPr>
        <w:t>“Respect for human rights” in sports  is not to respect rules only.  It is important to respect your counter part as a person, same as yourself.</w:t>
      </w:r>
      <w:r>
        <w:rPr>
          <w:rFonts w:hint="eastAsia" w:ascii="Century" w:hAnsi="Century" w:eastAsia="HGP行書体"/>
          <w:sz w:val="24"/>
        </w:rPr>
        <w:t>　</w:t>
      </w:r>
      <w:r>
        <w:rPr>
          <w:rFonts w:hint="default" w:ascii="Century" w:hAnsi="Century" w:eastAsia="HGP行書体"/>
          <w:sz w:val="24"/>
        </w:rPr>
        <w:t xml:space="preserve">Wishing too much to pursue the victory, using abusive language against the companion or excessive guidance, or the atmosphere to eliminate some special </w:t>
      </w:r>
    </w:p>
    <w:p>
      <w:pPr>
        <w:pStyle w:val="0"/>
        <w:rPr>
          <w:rFonts w:hint="eastAsia" w:ascii="Century" w:hAnsi="Century" w:eastAsia="HGP行書体"/>
          <w:sz w:val="24"/>
        </w:rPr>
      </w:pPr>
      <w:r>
        <w:rPr>
          <w:rFonts w:hint="default" w:ascii="Century" w:hAnsi="Century" w:eastAsia="HGP行書体"/>
          <w:sz w:val="24"/>
        </w:rPr>
        <w:t>person  is to harm the value of the sports essentially. The real strength does  not exist only in  the height of techniques, but remains in the peace of mind to respect  each other, as shown in the words “to acknowledge each other makes you strong”.</w:t>
      </w:r>
    </w:p>
    <w:p>
      <w:pPr>
        <w:pStyle w:val="0"/>
        <w:rPr>
          <w:rFonts w:hint="eastAsia" w:ascii="Century" w:hAnsi="Century" w:eastAsia="HGP行書体"/>
          <w:sz w:val="24"/>
        </w:rPr>
      </w:pPr>
      <w:r>
        <w:rPr>
          <w:rFonts w:hint="default" w:ascii="Century" w:hAnsi="Century" w:eastAsia="HGP行書体"/>
          <w:sz w:val="24"/>
        </w:rPr>
        <w:t>It shall not be missed neither the acceptance of diversity in the present sports scene. “A good team has diversity.” Respecting the players who have different background, the style to heighten each other enriches the team accordingly the society. Ground and court are the best classrooms to study human rights.</w:t>
      </w:r>
    </w:p>
    <w:p>
      <w:pPr>
        <w:pStyle w:val="0"/>
        <w:rPr>
          <w:rFonts w:hint="eastAsia" w:ascii="Century" w:hAnsi="Century" w:eastAsia="HGP行書体"/>
          <w:sz w:val="24"/>
        </w:rPr>
      </w:pPr>
      <w:r>
        <w:rPr>
          <w:rFonts w:hint="default" w:ascii="Century" w:hAnsi="Century" w:eastAsia="HGP行書体"/>
          <w:sz w:val="24"/>
        </w:rPr>
        <w:t>Imagining each member the counter part’s feeling, and piling up delicacy leads to realization of the discrimination-free society where each one can live</w:t>
      </w:r>
    </w:p>
    <w:p>
      <w:pPr>
        <w:pStyle w:val="0"/>
        <w:rPr>
          <w:rFonts w:hint="eastAsia" w:ascii="Century" w:hAnsi="Century" w:eastAsia="HGP行書体"/>
          <w:sz w:val="24"/>
        </w:rPr>
      </w:pPr>
      <w:r>
        <w:rPr>
          <w:rFonts w:hint="default" w:ascii="Century" w:hAnsi="Century" w:eastAsia="HGP行書体"/>
          <w:sz w:val="24"/>
        </w:rPr>
        <w:t>being one’s self.</w:t>
      </w:r>
    </w:p>
    <w:p>
      <w:pPr>
        <w:pStyle w:val="0"/>
        <w:rPr>
          <w:rFonts w:hint="eastAsia" w:ascii="Century" w:hAnsi="Century" w:eastAsia="HGP行書体"/>
          <w:sz w:val="24"/>
        </w:rPr>
      </w:pPr>
    </w:p>
    <w:p>
      <w:pPr>
        <w:pStyle w:val="0"/>
        <w:rPr>
          <w:rFonts w:hint="eastAsia" w:ascii="Century" w:hAnsi="Century" w:eastAsia="HGP行書体"/>
          <w:sz w:val="24"/>
        </w:rPr>
      </w:pPr>
    </w:p>
    <w:p>
      <w:pPr>
        <w:pStyle w:val="0"/>
        <w:rPr>
          <w:rFonts w:hint="eastAsia" w:ascii="Century" w:hAnsi="Century" w:eastAsia="HGP行書体"/>
          <w:sz w:val="24"/>
        </w:rPr>
      </w:pPr>
    </w:p>
    <w:p>
      <w:pPr>
        <w:pStyle w:val="0"/>
        <w:rPr>
          <w:rFonts w:hint="eastAsia" w:ascii="Century" w:hAnsi="Century" w:eastAsia="ＭＳ 明朝"/>
          <w:b w:val="1"/>
          <w:sz w:val="24"/>
        </w:rPr>
      </w:pPr>
      <w:r>
        <w:rPr>
          <w:rFonts w:hint="eastAsia" w:ascii="Century" w:hAnsi="Century" w:eastAsia="ＭＳ 明朝"/>
          <w:b w:val="1"/>
          <w:sz w:val="24"/>
        </w:rPr>
        <w:t>アートの世界　</w:t>
      </w:r>
    </w:p>
    <w:p>
      <w:pPr>
        <w:pStyle w:val="0"/>
        <w:rPr>
          <w:rFonts w:hint="eastAsia" w:ascii="Century" w:hAnsi="Century" w:eastAsia="ＭＳ 明朝"/>
          <w:b w:val="1"/>
          <w:sz w:val="24"/>
        </w:rPr>
      </w:pPr>
      <w:r>
        <w:rPr>
          <w:rFonts w:hint="default" w:ascii="Century" w:hAnsi="Century" w:eastAsia="ＭＳ 明朝"/>
          <w:b w:val="1"/>
          <w:sz w:val="24"/>
        </w:rPr>
        <w:t>art world</w:t>
      </w:r>
    </w:p>
    <w:p>
      <w:pPr>
        <w:pStyle w:val="0"/>
        <w:rPr>
          <w:rFonts w:hint="eastAsia" w:ascii="Century" w:hAnsi="Century" w:eastAsia="ＭＳ 明朝"/>
          <w:b w:val="1"/>
          <w:sz w:val="24"/>
        </w:rPr>
      </w:pPr>
      <w:bookmarkStart w:id="0" w:name="_GoBack"/>
      <w:bookmarkEnd w:id="0"/>
    </w:p>
    <w:p>
      <w:pPr>
        <w:pStyle w:val="0"/>
        <w:rPr>
          <w:rFonts w:hint="eastAsia" w:ascii="Century" w:hAnsi="Century" w:eastAsia="ＭＳ 明朝"/>
          <w:b w:val="0"/>
          <w:sz w:val="24"/>
        </w:rPr>
      </w:pPr>
      <w:r>
        <w:rPr>
          <w:rFonts w:hint="default" w:ascii="Century" w:hAnsi="Century" w:eastAsia="ＭＳ 明朝"/>
          <w:b w:val="0"/>
          <w:sz w:val="24"/>
        </w:rPr>
        <w:t>They are not swans. They are the flowers called Columbine flowering in my garden. If they are swans, when they start northern return trip bound for Siberia, they are discussing?</w:t>
      </w:r>
    </w:p>
    <w:p>
      <w:pPr>
        <w:pStyle w:val="0"/>
        <w:rPr>
          <w:rFonts w:hint="eastAsia" w:ascii="Century" w:hAnsi="Century" w:eastAsia="ＭＳ 明朝"/>
          <w:b w:val="0"/>
          <w:sz w:val="24"/>
        </w:rPr>
      </w:pPr>
    </w:p>
    <w:p>
      <w:pPr>
        <w:pStyle w:val="0"/>
        <w:rPr>
          <w:rFonts w:hint="eastAsia" w:ascii="Century" w:hAnsi="Century" w:eastAsia="ＭＳ 明朝"/>
          <w:b w:val="0"/>
          <w:sz w:val="24"/>
        </w:rPr>
      </w:pPr>
      <w:r>
        <w:rPr>
          <w:rFonts w:hint="default" w:ascii="Century" w:hAnsi="Century" w:eastAsia="ＭＳ 明朝"/>
          <w:b w:val="0"/>
          <w:sz w:val="24"/>
        </w:rPr>
        <w:t>Photo: In discussion</w:t>
      </w:r>
    </w:p>
    <w:p>
      <w:pPr>
        <w:pStyle w:val="0"/>
        <w:rPr>
          <w:rFonts w:hint="default" w:ascii="ＭＳ 明朝" w:hAnsi="ＭＳ 明朝" w:eastAsia="ＭＳ 明朝"/>
          <w:b w:val="1"/>
          <w:sz w:val="24"/>
        </w:rPr>
      </w:pPr>
      <w:r>
        <w:rPr>
          <w:rFonts w:hint="default" w:ascii="Century" w:hAnsi="Century" w:eastAsia="ＭＳ 明朝"/>
          <w:b w:val="0"/>
          <w:sz w:val="24"/>
        </w:rPr>
        <w:t>Mitsumasa Kurishima, Shayukai(Mido)</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行書体">
    <w:panose1 w:val="00000000000000000000"/>
    <w:charset w:val="80"/>
    <w:family w:val="script"/>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M">
    <w:panose1 w:val="000008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マーカー体E">
    <w:panose1 w:val="00000800000000000000"/>
    <w:charset w:val="80"/>
    <w:family w:val="modern"/>
    <w:notTrueType/>
    <w:pitch w:val="variable"/>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ARゴシック体M">
    <w:panose1 w:val="00000800000000000000"/>
    <w:charset w:val="80"/>
    <w:family w:val="moder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丸ゴシック体E">
    <w:panose1 w:val="00000800000000000000"/>
    <w:charset w:val="80"/>
    <w:family w:val="modern"/>
    <w:notTrueType/>
    <w:pitch w:val="fixed"/>
    <w:sig w:usb0="00000000" w:usb1="00000000" w:usb2="00000000" w:usb3="00000000" w:csb0="01008200" w:csb1="00000000"/>
  </w:font>
  <w:font w:name="AR明朝体L">
    <w:panose1 w:val="00000000000000000000"/>
    <w:charset w:val="80"/>
    <w:family w:val="roman"/>
    <w:notTrueType/>
    <w:pitch w:val="fixed"/>
    <w:sig w:usb0="00000000" w:usb1="00000000" w:usb2="00000000" w:usb3="00000000" w:csb0="01008200" w:csb1="00000000"/>
  </w:font>
  <w:font w:name="AR明朝体L">
    <w:panose1 w:val="000008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MS UI Gothic">
    <w:panose1 w:val="000008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alibri">
    <w:panose1 w:val="00000800000000000000"/>
    <w:charset w:val="00"/>
    <w:family w:val="swiss"/>
    <w:notTrueType/>
    <w:pitch w:val="variable"/>
    <w:sig w:usb0="00000000" w:usb1="00000000" w:usb2="00000000" w:usb3="00000000" w:csb0="FF0000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TotalTime>
  <Pages>1</Pages>
  <Words>247</Words>
  <Characters>1412</Characters>
  <Application>JUST Note</Application>
  <Lines>11</Lines>
  <Paragraphs>3</Paragraphs>
  <CharactersWithSpaces>1656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teruo-ishii</dc:creator>
  <cp:lastModifiedBy>WS2307</cp:lastModifiedBy>
  <dcterms:created xsi:type="dcterms:W3CDTF">2026-06-20T02:33:00Z</dcterms:created>
  <dcterms:modified xsi:type="dcterms:W3CDTF">2026-06-23T06:28:26Z</dcterms:modified>
  <cp:revision>5</cp:revision>
</cp:coreProperties>
</file>