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Century" w:hAnsi="Century"/>
          <w:b w:val="1"/>
        </w:rPr>
      </w:pPr>
      <w:r>
        <w:rPr>
          <w:rFonts w:hint="eastAsia"/>
          <w:b w:val="1"/>
          <w:sz w:val="24"/>
        </w:rPr>
        <w:t>Special Feature: What will you do for fun after school today?</w:t>
      </w:r>
    </w:p>
    <w:p>
      <w:pPr>
        <w:pStyle w:val="0"/>
        <w:rPr>
          <w:rFonts w:hint="default" w:ascii="Century" w:hAnsi="Century"/>
          <w:b w:val="1"/>
          <w:sz w:val="24"/>
        </w:rPr>
      </w:pPr>
      <w:r>
        <w:rPr>
          <w:rFonts w:hint="default" w:ascii="Century" w:hAnsi="Century"/>
          <w:b w:val="1"/>
          <w:sz w:val="24"/>
        </w:rPr>
        <w:t>『</w:t>
      </w:r>
      <w:r>
        <w:rPr>
          <w:rFonts w:hint="default" w:ascii="Century" w:hAnsi="Century"/>
          <w:b w:val="1"/>
          <w:sz w:val="24"/>
        </w:rPr>
        <w:t>KI-nn,Ko-nn, Ka-nn,Ko-nn</w:t>
      </w:r>
      <w:r>
        <w:rPr>
          <w:rFonts w:hint="default" w:ascii="Century" w:hAnsi="Century"/>
          <w:b w:val="1"/>
          <w:sz w:val="24"/>
        </w:rPr>
        <w:t>』</w:t>
      </w:r>
    </w:p>
    <w:p>
      <w:pPr>
        <w:pStyle w:val="0"/>
        <w:rPr>
          <w:rFonts w:hint="default" w:ascii="Century" w:hAnsi="Century"/>
          <w:sz w:val="24"/>
        </w:rPr>
      </w:pPr>
      <w:r>
        <w:rPr>
          <w:rFonts w:hint="eastAsia" w:ascii="Century" w:hAnsi="Century"/>
          <w:sz w:val="24"/>
        </w:rPr>
        <w:t>U</w:t>
      </w:r>
      <w:r>
        <w:rPr>
          <w:rFonts w:hint="default" w:ascii="Century" w:hAnsi="Century"/>
          <w:sz w:val="24"/>
        </w:rPr>
        <w:t xml:space="preserve">pon the signal chime  sounding in all the school, starts after class activity for children 6 times a year. In the classrooms and school garden, there spread </w:t>
      </w:r>
      <w:r>
        <w:rPr>
          <w:rFonts w:hint="eastAsia" w:ascii="Century" w:hAnsi="Century"/>
          <w:sz w:val="24"/>
        </w:rPr>
        <w:t xml:space="preserve">are </w:t>
      </w:r>
      <w:r>
        <w:rPr>
          <w:rFonts w:hint="default" w:ascii="Century" w:hAnsi="Century"/>
          <w:sz w:val="24"/>
        </w:rPr>
        <w:t>the voices and footsteps of lively children. All the school is wrapped with their cheerful and lively  atmosphere.</w:t>
      </w:r>
    </w:p>
    <w:p>
      <w:pPr>
        <w:pStyle w:val="0"/>
        <w:rPr>
          <w:rFonts w:hint="default" w:ascii="Century" w:hAnsi="Century"/>
          <w:sz w:val="24"/>
        </w:rPr>
      </w:pPr>
      <w:r>
        <w:rPr>
          <w:rFonts w:hint="default" w:ascii="Century" w:hAnsi="Century"/>
          <w:sz w:val="24"/>
        </w:rPr>
        <w:t>“</w:t>
      </w:r>
      <w:r>
        <w:rPr>
          <w:rFonts w:hint="eastAsia" w:ascii="Century" w:hAnsi="Century"/>
          <w:sz w:val="24"/>
        </w:rPr>
        <w:t>At  after class school rooms, we hang out with what play?</w:t>
      </w:r>
      <w:r>
        <w:rPr>
          <w:rFonts w:hint="default" w:ascii="Century" w:hAnsi="Century"/>
          <w:sz w:val="24"/>
        </w:rPr>
        <w:t>”</w:t>
      </w:r>
      <w:r>
        <w:rPr>
          <w:rFonts w:hint="eastAsia" w:ascii="Century" w:hAnsi="Century"/>
          <w:sz w:val="24"/>
        </w:rPr>
        <w:t xml:space="preserve"> </w:t>
      </w:r>
    </w:p>
    <w:p>
      <w:pPr>
        <w:pStyle w:val="0"/>
        <w:rPr>
          <w:rFonts w:hint="default" w:ascii="Century" w:hAnsi="Century"/>
          <w:sz w:val="24"/>
        </w:rPr>
      </w:pPr>
      <w:r>
        <w:rPr>
          <w:rFonts w:hint="eastAsia" w:ascii="Century" w:hAnsi="Century"/>
          <w:sz w:val="24"/>
        </w:rPr>
        <w:t>Such  words are exchanged here and there. The school is wrapped suddenly with such cheerful and lively atmosphere. The children, each of them who gathered with such pleasant feeling and expectation, until the time when they go back to home, run in the school ground with all their energy, or make their handicrafts in their classroom. In this way they find the time appropriate for their activities.</w:t>
      </w:r>
    </w:p>
    <w:p>
      <w:pPr>
        <w:pStyle w:val="0"/>
        <w:rPr>
          <w:rFonts w:hint="default" w:ascii="Century" w:hAnsi="Century"/>
          <w:sz w:val="24"/>
        </w:rPr>
      </w:pPr>
      <w:r>
        <w:rPr>
          <w:rFonts w:hint="eastAsia" w:ascii="Century" w:hAnsi="Century"/>
          <w:sz w:val="24"/>
        </w:rPr>
        <w:t xml:space="preserve">In after class activities, such sceneries are seen when they interact ignoring the limit put by school grades. Upperclassmen cooperate or play with lowerclassmen, in this way gentleness and compassion are naturally born and nurtured. After class activities in which every pupil passes together are the place where the pupils can pass the time at their ease.  Hereinafter the </w:t>
      </w:r>
      <w:r>
        <w:rPr>
          <w:rFonts w:hint="default" w:ascii="Century" w:hAnsi="Century"/>
          <w:sz w:val="24"/>
        </w:rPr>
        <w:t>“</w:t>
      </w:r>
      <w:r>
        <w:rPr>
          <w:rFonts w:hint="eastAsia" w:ascii="Century" w:hAnsi="Century"/>
          <w:sz w:val="24"/>
        </w:rPr>
        <w:t>after class activities</w:t>
      </w:r>
      <w:r>
        <w:rPr>
          <w:rFonts w:hint="default" w:ascii="Century" w:hAnsi="Century"/>
          <w:sz w:val="24"/>
        </w:rPr>
        <w:t>”</w:t>
      </w:r>
      <w:r>
        <w:rPr>
          <w:rFonts w:hint="eastAsia" w:ascii="Century" w:hAnsi="Century"/>
          <w:sz w:val="24"/>
        </w:rPr>
        <w:t xml:space="preserve"> continue as they are now, as the place where pupils</w:t>
      </w:r>
      <w:r>
        <w:rPr>
          <w:rFonts w:hint="default" w:ascii="Century" w:hAnsi="Century"/>
          <w:sz w:val="24"/>
        </w:rPr>
        <w:t>’</w:t>
      </w:r>
      <w:r>
        <w:rPr>
          <w:rFonts w:hint="eastAsia" w:ascii="Century" w:hAnsi="Century"/>
          <w:sz w:val="24"/>
        </w:rPr>
        <w:t xml:space="preserve"> smile and cheerful voice ae seen and heard abundantly.</w:t>
      </w:r>
    </w:p>
    <w:p>
      <w:pPr>
        <w:pStyle w:val="0"/>
        <w:rPr>
          <w:rFonts w:hint="default" w:ascii="Century" w:hAnsi="Century"/>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What is an after-school children's program?</w:t>
      </w:r>
    </w:p>
    <w:p>
      <w:pPr>
        <w:pStyle w:val="0"/>
        <w:rPr>
          <w:rFonts w:hint="default" w:ascii="ＭＳ 明朝" w:hAnsi="ＭＳ 明朝" w:eastAsia="ＭＳ 明朝"/>
          <w:b w:val="1"/>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It is an activity program </w:t>
      </w:r>
      <w:r>
        <w:rPr>
          <w:rFonts w:hint="eastAsia" w:ascii="ＭＳ 明朝" w:hAnsi="ＭＳ 明朝" w:eastAsia="ＭＳ 明朝"/>
          <w:b w:val="0"/>
          <w:sz w:val="24"/>
        </w:rPr>
        <w:t>～</w:t>
      </w:r>
      <w:r>
        <w:rPr>
          <w:rFonts w:hint="eastAsia" w:ascii="ＭＳ 明朝" w:hAnsi="ＭＳ 明朝" w:eastAsia="ＭＳ 明朝"/>
          <w:b w:val="0"/>
          <w:sz w:val="24"/>
        </w:rPr>
        <w:t>after school class~  for the children of elementary school. Using the school</w:t>
      </w:r>
      <w:r>
        <w:rPr>
          <w:rFonts w:hint="eastAsia" w:ascii="ＭＳ 明朝" w:hAnsi="ＭＳ 明朝" w:eastAsia="ＭＳ 明朝"/>
          <w:b w:val="0"/>
          <w:sz w:val="24"/>
        </w:rPr>
        <w:t>　</w:t>
      </w:r>
      <w:r>
        <w:rPr>
          <w:rFonts w:hint="eastAsia" w:ascii="ＭＳ 明朝" w:hAnsi="ＭＳ 明朝" w:eastAsia="ＭＳ 明朝"/>
          <w:b w:val="0"/>
          <w:sz w:val="24"/>
        </w:rPr>
        <w:t>class rooms and gymnasium or community facilities, it is an initiative that the children, passing the time with security, can experience many things.</w:t>
      </w: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This is a nationwide program that the government </w:t>
      </w:r>
      <w:r>
        <w:rPr>
          <w:rStyle w:val="39"/>
          <w:rFonts w:hint="default" w:ascii="Century" w:hAnsi="Century"/>
          <w:b w:val="0"/>
          <w:shd w:val="clear" w:color="auto" w:fill="F8F4F1"/>
        </w:rPr>
        <w:t xml:space="preserve">Ministry of Education, Culture, Sports, Science and Technology </w:t>
      </w:r>
      <w:r>
        <w:rPr>
          <w:rFonts w:hint="eastAsia" w:ascii="ＭＳ 明朝" w:hAnsi="ＭＳ 明朝" w:eastAsia="ＭＳ 明朝"/>
          <w:b w:val="0"/>
          <w:sz w:val="24"/>
        </w:rPr>
        <w:t>has the initiative. The local government, guardians and schools, etc. cooperate in its</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                                                             </w:t>
      </w:r>
      <w:r>
        <w:rPr>
          <w:rFonts w:hint="eastAsia" w:ascii="ＭＳ 明朝" w:hAnsi="ＭＳ 明朝" w:eastAsia="ＭＳ 明朝"/>
          <w:b w:val="0"/>
          <w:sz w:val="24"/>
        </w:rPr>
        <w:t>（１</w:t>
      </w:r>
      <w:r>
        <w:rPr>
          <w:rFonts w:hint="eastAsia" w:ascii="ＭＳ 明朝" w:hAnsi="ＭＳ 明朝" w:eastAsia="ＭＳ 明朝"/>
          <w:b w:val="0"/>
          <w:sz w:val="24"/>
        </w:rPr>
        <w:t>/3</w:t>
      </w:r>
      <w:r>
        <w:rPr>
          <w:rFonts w:hint="default" w:ascii="ＭＳ 明朝" w:hAnsi="ＭＳ 明朝" w:eastAsia="ＭＳ 明朝"/>
          <w:b w:val="0"/>
          <w:sz w:val="24"/>
        </w:rPr>
        <w:t>）</w:t>
      </w:r>
    </w:p>
    <w:p>
      <w:pPr>
        <w:pStyle w:val="0"/>
        <w:rPr>
          <w:rFonts w:hint="default" w:ascii="ＭＳ 明朝" w:hAnsi="ＭＳ 明朝" w:eastAsia="ＭＳ 明朝"/>
          <w:b w:val="0"/>
          <w:sz w:val="24"/>
        </w:rPr>
      </w:pPr>
      <w:r>
        <w:rPr>
          <w:rFonts w:hint="eastAsia" w:ascii="ＭＳ 明朝" w:hAnsi="ＭＳ 明朝" w:eastAsia="ＭＳ 明朝"/>
          <w:b w:val="0"/>
          <w:sz w:val="24"/>
        </w:rPr>
        <w:t>management. In Higashi-Chichibumura at Tsukigawa Elementary School this program is effected 6 times each year. Many children participate in the program.</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Principal purposes</w:t>
      </w:r>
      <w:r>
        <w:rPr>
          <w:rFonts w:hint="eastAsia" w:ascii="ＭＳ 明朝" w:hAnsi="ＭＳ 明朝" w:eastAsia="ＭＳ 明朝"/>
          <w:b w:val="0"/>
          <w:sz w:val="24"/>
        </w:rPr>
        <w:t>＞</w:t>
      </w:r>
      <w:r>
        <w:rPr>
          <w:rFonts w:hint="eastAsia" w:ascii="ＭＳ 明朝" w:hAnsi="ＭＳ 明朝" w:eastAsia="ＭＳ 明朝"/>
          <w:b w:val="0"/>
          <w:sz w:val="24"/>
        </w:rPr>
        <w:t xml:space="preserve">  </w:t>
      </w:r>
    </w:p>
    <w:p>
      <w:pPr>
        <w:pStyle w:val="30"/>
        <w:numPr>
          <w:ilvl w:val="0"/>
          <w:numId w:val="1"/>
        </w:numPr>
        <w:rPr>
          <w:rFonts w:hint="default" w:ascii="ＭＳ 明朝" w:hAnsi="ＭＳ 明朝" w:eastAsia="ＭＳ 明朝"/>
          <w:b w:val="0"/>
          <w:sz w:val="24"/>
        </w:rPr>
      </w:pPr>
      <w:r>
        <w:rPr>
          <w:rFonts w:hint="eastAsia" w:ascii="ＭＳ 明朝" w:hAnsi="ＭＳ 明朝" w:eastAsia="ＭＳ 明朝"/>
          <w:b w:val="0"/>
          <w:sz w:val="24"/>
        </w:rPr>
        <w:t>To obtain a secure place</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To form a place after school class where the children pass the time with </w:t>
      </w:r>
      <w:r>
        <w:rPr>
          <w:rFonts w:hint="default" w:ascii="ＭＳ 明朝" w:hAnsi="ＭＳ 明朝" w:eastAsia="ＭＳ 明朝"/>
          <w:b w:val="0"/>
          <w:sz w:val="24"/>
        </w:rPr>
        <w:t>the</w:t>
      </w:r>
      <w:r>
        <w:rPr>
          <w:rFonts w:hint="eastAsia" w:ascii="ＭＳ 明朝" w:hAnsi="ＭＳ 明朝" w:eastAsia="ＭＳ 明朝"/>
          <w:b w:val="0"/>
          <w:sz w:val="24"/>
        </w:rPr>
        <w:t xml:space="preserve"> peace of mind</w:t>
      </w:r>
    </w:p>
    <w:p>
      <w:pPr>
        <w:pStyle w:val="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eastAsia" w:ascii="ＭＳ 明朝" w:hAnsi="ＭＳ 明朝" w:eastAsia="ＭＳ 明朝"/>
          <w:b w:val="0"/>
          <w:sz w:val="24"/>
        </w:rPr>
        <w:t>Opportunity to study and play</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Children can experience sports and cultural activities, besides study</w:t>
      </w:r>
    </w:p>
    <w:p>
      <w:pPr>
        <w:pStyle w:val="30"/>
        <w:ind w:left="360"/>
        <w:rPr>
          <w:rFonts w:hint="default" w:ascii="ＭＳ 明朝" w:hAnsi="ＭＳ 明朝" w:eastAsia="ＭＳ 明朝"/>
          <w:b w:val="0"/>
          <w:sz w:val="24"/>
        </w:rPr>
      </w:pPr>
    </w:p>
    <w:p>
      <w:pPr>
        <w:pStyle w:val="30"/>
        <w:numPr>
          <w:ilvl w:val="0"/>
          <w:numId w:val="1"/>
        </w:numPr>
        <w:rPr>
          <w:rFonts w:hint="default" w:ascii="ＭＳ 明朝" w:hAnsi="ＭＳ 明朝" w:eastAsia="ＭＳ 明朝"/>
          <w:b w:val="0"/>
          <w:sz w:val="24"/>
        </w:rPr>
      </w:pPr>
      <w:r>
        <w:rPr>
          <w:rFonts w:hint="eastAsia" w:ascii="ＭＳ 明朝" w:hAnsi="ＭＳ 明朝" w:eastAsia="ＭＳ 明朝"/>
          <w:b w:val="0"/>
          <w:sz w:val="24"/>
        </w:rPr>
        <w:t>Increase the opportunity of experience and exchange</w:t>
      </w:r>
    </w:p>
    <w:p>
      <w:pPr>
        <w:pStyle w:val="30"/>
        <w:ind w:left="360"/>
        <w:rPr>
          <w:rFonts w:hint="default" w:ascii="ＭＳ 明朝" w:hAnsi="ＭＳ 明朝" w:eastAsia="ＭＳ 明朝"/>
          <w:b w:val="0"/>
          <w:sz w:val="24"/>
        </w:rPr>
      </w:pPr>
      <w:r>
        <w:rPr>
          <w:rFonts w:hint="eastAsia" w:ascii="ＭＳ 明朝" w:hAnsi="ＭＳ 明朝" w:eastAsia="ＭＳ 明朝"/>
          <w:b w:val="0"/>
          <w:sz w:val="24"/>
        </w:rPr>
        <w:t xml:space="preserve">Increase the exchange and relations with adults in </w:t>
      </w:r>
      <w:r>
        <w:rPr>
          <w:rFonts w:hint="default" w:ascii="ＭＳ 明朝" w:hAnsi="ＭＳ 明朝" w:eastAsia="ＭＳ 明朝"/>
          <w:b w:val="0"/>
          <w:sz w:val="24"/>
        </w:rPr>
        <w:t>the</w:t>
      </w:r>
      <w:r>
        <w:rPr>
          <w:rFonts w:hint="eastAsia" w:ascii="ＭＳ 明朝" w:hAnsi="ＭＳ 明朝" w:eastAsia="ＭＳ 明朝"/>
          <w:b w:val="0"/>
          <w:sz w:val="24"/>
        </w:rPr>
        <w:t xml:space="preserve"> region, passing through barriers of school grades to which the children belong</w:t>
      </w:r>
    </w:p>
    <w:p>
      <w:pPr>
        <w:pStyle w:val="30"/>
        <w:ind w:left="360"/>
        <w:rPr>
          <w:rFonts w:hint="default" w:ascii="ＭＳ 明朝" w:hAnsi="ＭＳ 明朝" w:eastAsia="ＭＳ 明朝"/>
          <w:b w:val="1"/>
          <w:sz w:val="24"/>
        </w:rPr>
      </w:pPr>
      <w:r>
        <w:rPr>
          <w:rFonts w:hint="eastAsia" w:ascii="ＭＳ 明朝" w:hAnsi="ＭＳ 明朝" w:eastAsia="ＭＳ 明朝"/>
          <w:b w:val="0"/>
          <w:sz w:val="24"/>
        </w:rPr>
        <w:t xml:space="preserve"> </w:t>
      </w: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At 3 PM, school becomes "another place to belong."</w:t>
      </w:r>
    </w:p>
    <w:p>
      <w:pPr>
        <w:pStyle w:val="0"/>
        <w:rPr>
          <w:rFonts w:hint="default" w:ascii="ＭＳ 明朝" w:hAnsi="ＭＳ 明朝" w:eastAsia="ＭＳ 明朝"/>
          <w:b w:val="1"/>
          <w:sz w:val="24"/>
        </w:rPr>
      </w:pPr>
      <w:r>
        <w:rPr>
          <w:rFonts w:hint="eastAsia" w:ascii="ＭＳ 明朝" w:hAnsi="ＭＳ 明朝" w:eastAsia="ＭＳ 明朝"/>
          <w:b w:val="1"/>
          <w:sz w:val="24"/>
        </w:rPr>
        <w:t>Why was this system created?</w:t>
      </w:r>
    </w:p>
    <w:p>
      <w:pPr>
        <w:pStyle w:val="0"/>
        <w:rPr>
          <w:rFonts w:hint="default" w:ascii="ＭＳ 明朝" w:hAnsi="ＭＳ 明朝" w:eastAsia="ＭＳ 明朝"/>
          <w:b w:val="1"/>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Reason </w:t>
      </w:r>
      <w:r>
        <w:rPr>
          <w:rFonts w:hint="eastAsia" w:ascii="ＭＳ 明朝" w:hAnsi="ＭＳ 明朝" w:eastAsia="ＭＳ 明朝"/>
          <w:b w:val="0"/>
          <w:sz w:val="24"/>
        </w:rPr>
        <w:t>①</w:t>
      </w:r>
      <w:r>
        <w:rPr>
          <w:rFonts w:hint="eastAsia" w:ascii="ＭＳ 明朝" w:hAnsi="ＭＳ 明朝" w:eastAsia="ＭＳ 明朝"/>
          <w:b w:val="0"/>
          <w:sz w:val="24"/>
        </w:rPr>
        <w:t>Decreasing the places where children can</w:t>
      </w:r>
      <w:r>
        <w:rPr>
          <w:rFonts w:hint="eastAsia" w:ascii="ＭＳ 明朝" w:hAnsi="ＭＳ 明朝" w:eastAsia="ＭＳ 明朝"/>
          <w:b w:val="0"/>
          <w:sz w:val="24"/>
        </w:rPr>
        <w:t>　</w:t>
      </w:r>
      <w:r>
        <w:rPr>
          <w:rFonts w:hint="eastAsia" w:ascii="ＭＳ 明朝" w:hAnsi="ＭＳ 明朝" w:eastAsia="ＭＳ 明朝"/>
          <w:b w:val="0"/>
          <w:sz w:val="24"/>
        </w:rPr>
        <w:t>play with security</w:t>
      </w:r>
    </w:p>
    <w:p>
      <w:pPr>
        <w:pStyle w:val="0"/>
        <w:rPr>
          <w:rFonts w:hint="default" w:ascii="ＭＳ 明朝" w:hAnsi="ＭＳ 明朝" w:eastAsia="ＭＳ 明朝"/>
          <w:b w:val="0"/>
          <w:sz w:val="24"/>
        </w:rPr>
      </w:pPr>
      <w:r>
        <w:rPr>
          <w:rFonts w:hint="eastAsia" w:ascii="ＭＳ 明朝" w:hAnsi="ＭＳ 明朝" w:eastAsia="ＭＳ 明朝"/>
          <w:b w:val="0"/>
          <w:sz w:val="24"/>
        </w:rPr>
        <w:t>In the old times children were able to play freely in vacant places, parks and under neighbors eyes watching</w:t>
      </w:r>
      <w:r>
        <w:rPr>
          <w:rFonts w:hint="eastAsia" w:ascii="ＭＳ 明朝" w:hAnsi="ＭＳ 明朝" w:eastAsia="ＭＳ 明朝"/>
          <w:b w:val="0"/>
          <w:sz w:val="24"/>
        </w:rPr>
        <w:t>　</w:t>
      </w:r>
      <w:r>
        <w:rPr>
          <w:rFonts w:hint="eastAsia" w:ascii="ＭＳ 明朝" w:hAnsi="ＭＳ 明朝" w:eastAsia="ＭＳ 明朝"/>
          <w:b w:val="0"/>
          <w:sz w:val="24"/>
        </w:rPr>
        <w:t>them.</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Reason </w:t>
      </w:r>
      <w:r>
        <w:rPr>
          <w:rFonts w:hint="eastAsia" w:ascii="ＭＳ 明朝" w:hAnsi="ＭＳ 明朝" w:eastAsia="ＭＳ 明朝"/>
          <w:b w:val="0"/>
          <w:sz w:val="24"/>
        </w:rPr>
        <w:t>②</w:t>
      </w:r>
      <w:r>
        <w:rPr>
          <w:rFonts w:hint="eastAsia" w:ascii="ＭＳ 明朝" w:hAnsi="ＭＳ 明朝" w:eastAsia="ＭＳ 明朝"/>
          <w:b w:val="0"/>
          <w:sz w:val="24"/>
        </w:rPr>
        <w:t xml:space="preserve">Increased the dual income families  </w:t>
      </w: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In Japan dual income families are increased in its number. The families without guardian-parents after school class increased in its number. It became necessary, therefore, the places where the children may play with peace of mind, and where adults may watch </w:t>
      </w:r>
      <w:r>
        <w:rPr>
          <w:rFonts w:hint="default" w:ascii="ＭＳ 明朝" w:hAnsi="ＭＳ 明朝" w:eastAsia="ＭＳ 明朝"/>
          <w:b w:val="0"/>
          <w:sz w:val="24"/>
        </w:rPr>
        <w:t>the</w:t>
      </w:r>
      <w:r>
        <w:rPr>
          <w:rFonts w:hint="eastAsia" w:ascii="ＭＳ 明朝" w:hAnsi="ＭＳ 明朝" w:eastAsia="ＭＳ 明朝"/>
          <w:b w:val="0"/>
          <w:sz w:val="24"/>
        </w:rPr>
        <w:t xml:space="preserve"> children.</w:t>
      </w: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As a similar </w:t>
      </w:r>
      <w:r>
        <w:rPr>
          <w:rFonts w:hint="default" w:ascii="ＭＳ 明朝" w:hAnsi="ＭＳ 明朝" w:eastAsia="ＭＳ 明朝"/>
          <w:b w:val="0"/>
          <w:sz w:val="24"/>
        </w:rPr>
        <w:t>program</w:t>
      </w:r>
      <w:r>
        <w:rPr>
          <w:rFonts w:hint="eastAsia" w:ascii="ＭＳ 明朝" w:hAnsi="ＭＳ 明朝" w:eastAsia="ＭＳ 明朝"/>
          <w:b w:val="0"/>
          <w:sz w:val="24"/>
        </w:rPr>
        <w:t>, there are after school children club(after-school care). in which the children are left from the dual income families. In our village there are the places where the children commuting to after-school class also may utilize.</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                                                               (2/3)</w:t>
      </w: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 xml:space="preserve">Reason </w:t>
      </w:r>
      <w:r>
        <w:rPr>
          <w:rFonts w:hint="eastAsia" w:ascii="ＭＳ 明朝" w:hAnsi="ＭＳ 明朝" w:eastAsia="ＭＳ 明朝"/>
          <w:b w:val="0"/>
          <w:sz w:val="24"/>
        </w:rPr>
        <w:t>③</w:t>
      </w:r>
      <w:r>
        <w:rPr>
          <w:rFonts w:hint="eastAsia" w:ascii="ＭＳ 明朝" w:hAnsi="ＭＳ 明朝" w:eastAsia="ＭＳ 明朝"/>
          <w:b w:val="0"/>
          <w:sz w:val="24"/>
        </w:rPr>
        <w:t>To increase the opportunities for the children to exchange</w:t>
      </w:r>
    </w:p>
    <w:p>
      <w:pPr>
        <w:pStyle w:val="0"/>
        <w:rPr>
          <w:rFonts w:hint="default" w:ascii="ＭＳ 明朝" w:hAnsi="ＭＳ 明朝" w:eastAsia="ＭＳ 明朝"/>
          <w:b w:val="0"/>
          <w:sz w:val="24"/>
        </w:rPr>
      </w:pPr>
      <w:r>
        <w:rPr>
          <w:rFonts w:hint="eastAsia" w:ascii="ＭＳ 明朝" w:hAnsi="ＭＳ 明朝" w:eastAsia="ＭＳ 明朝"/>
          <w:b w:val="0"/>
          <w:sz w:val="24"/>
        </w:rPr>
        <w:t>and experience</w:t>
      </w:r>
    </w:p>
    <w:p>
      <w:pPr>
        <w:pStyle w:val="0"/>
        <w:rPr>
          <w:rFonts w:hint="default" w:ascii="ＭＳ 明朝" w:hAnsi="ＭＳ 明朝" w:eastAsia="ＭＳ 明朝"/>
          <w:b w:val="0"/>
          <w:sz w:val="24"/>
        </w:rPr>
      </w:pPr>
      <w:r>
        <w:rPr>
          <w:rFonts w:hint="eastAsia" w:ascii="ＭＳ 明朝" w:hAnsi="ＭＳ 明朝" w:eastAsia="ＭＳ 明朝"/>
          <w:b w:val="0"/>
          <w:sz w:val="24"/>
        </w:rPr>
        <w:t xml:space="preserve">There were the problems in which </w:t>
      </w:r>
      <w:r>
        <w:rPr>
          <w:rFonts w:hint="default" w:ascii="ＭＳ 明朝" w:hAnsi="ＭＳ 明朝" w:eastAsia="ＭＳ 明朝"/>
          <w:b w:val="0"/>
          <w:sz w:val="24"/>
        </w:rPr>
        <w:t>the</w:t>
      </w:r>
      <w:r>
        <w:rPr>
          <w:rFonts w:hint="eastAsia" w:ascii="ＭＳ 明朝" w:hAnsi="ＭＳ 明朝" w:eastAsia="ＭＳ 明朝"/>
          <w:b w:val="0"/>
          <w:sz w:val="24"/>
        </w:rPr>
        <w:t xml:space="preserve"> children dedicate much time to TV games and mobile phone, therefore the exchange is decreased among children and exchange with the people in </w:t>
      </w:r>
      <w:r>
        <w:rPr>
          <w:rFonts w:hint="default" w:ascii="ＭＳ 明朝" w:hAnsi="ＭＳ 明朝" w:eastAsia="ＭＳ 明朝"/>
          <w:b w:val="0"/>
          <w:sz w:val="24"/>
        </w:rPr>
        <w:t>the</w:t>
      </w:r>
      <w:r>
        <w:rPr>
          <w:rFonts w:hint="eastAsia" w:ascii="ＭＳ 明朝" w:hAnsi="ＭＳ 明朝" w:eastAsia="ＭＳ 明朝"/>
          <w:b w:val="0"/>
          <w:sz w:val="24"/>
        </w:rPr>
        <w:t xml:space="preserve"> region. So, </w:t>
      </w:r>
      <w:r>
        <w:rPr>
          <w:rFonts w:hint="default" w:ascii="ＭＳ 明朝" w:hAnsi="ＭＳ 明朝" w:eastAsia="ＭＳ 明朝"/>
          <w:b w:val="0"/>
          <w:sz w:val="24"/>
        </w:rPr>
        <w:t>the</w:t>
      </w:r>
      <w:r>
        <w:rPr>
          <w:rFonts w:hint="eastAsia" w:ascii="ＭＳ 明朝" w:hAnsi="ＭＳ 明朝" w:eastAsia="ＭＳ 明朝"/>
          <w:b w:val="0"/>
          <w:sz w:val="24"/>
        </w:rPr>
        <w:t xml:space="preserve"> program was made with the purpose for </w:t>
      </w:r>
      <w:r>
        <w:rPr>
          <w:rFonts w:hint="default" w:ascii="ＭＳ 明朝" w:hAnsi="ＭＳ 明朝" w:eastAsia="ＭＳ 明朝"/>
          <w:b w:val="0"/>
          <w:sz w:val="24"/>
        </w:rPr>
        <w:t>the</w:t>
      </w:r>
      <w:r>
        <w:rPr>
          <w:rFonts w:hint="eastAsia" w:ascii="ＭＳ 明朝" w:hAnsi="ＭＳ 明朝" w:eastAsia="ＭＳ 明朝"/>
          <w:b w:val="0"/>
          <w:sz w:val="24"/>
        </w:rPr>
        <w:t xml:space="preserve"> children to exchange among those of different school g</w:t>
      </w:r>
      <w:bookmarkStart w:id="0" w:name="_GoBack"/>
      <w:bookmarkEnd w:id="0"/>
      <w:r>
        <w:rPr>
          <w:rFonts w:hint="eastAsia" w:ascii="ＭＳ 明朝" w:hAnsi="ＭＳ 明朝" w:eastAsia="ＭＳ 明朝"/>
          <w:b w:val="0"/>
          <w:sz w:val="24"/>
        </w:rPr>
        <w:t>rades,</w:t>
      </w:r>
      <w:r>
        <w:rPr>
          <w:rFonts w:hint="eastAsia" w:ascii="ＭＳ 明朝" w:hAnsi="ＭＳ 明朝" w:eastAsia="ＭＳ 明朝"/>
          <w:b w:val="0"/>
          <w:sz w:val="24"/>
        </w:rPr>
        <w:t>　</w:t>
      </w:r>
      <w:r>
        <w:rPr>
          <w:rFonts w:hint="eastAsia" w:ascii="ＭＳ 明朝" w:hAnsi="ＭＳ 明朝" w:eastAsia="ＭＳ 明朝"/>
          <w:b w:val="0"/>
          <w:sz w:val="24"/>
        </w:rPr>
        <w:t>the exchange with the people in the region, and increase the experience of exchange, culture and sports.</w:t>
      </w:r>
    </w:p>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r>
        <w:rPr>
          <w:rFonts w:hint="eastAsia" w:ascii="ＭＳ 明朝" w:hAnsi="ＭＳ 明朝" w:eastAsia="ＭＳ 明朝"/>
          <w:b w:val="0"/>
          <w:sz w:val="24"/>
        </w:rPr>
        <w:t>【</w:t>
      </w:r>
      <w:r>
        <w:rPr>
          <w:rFonts w:hint="eastAsia" w:ascii="ＭＳ 明朝" w:hAnsi="ＭＳ 明朝" w:eastAsia="ＭＳ 明朝"/>
          <w:b w:val="0"/>
          <w:sz w:val="24"/>
        </w:rPr>
        <w:t>table</w:t>
      </w:r>
      <w:r>
        <w:rPr>
          <w:rFonts w:hint="default" w:ascii="ＭＳ 明朝" w:hAnsi="ＭＳ 明朝" w:eastAsia="ＭＳ 明朝"/>
          <w:b w:val="0"/>
          <w:sz w:val="24"/>
        </w:rPr>
        <w:t>】</w:t>
      </w:r>
      <w:r>
        <w:rPr>
          <w:rFonts w:hint="eastAsia" w:ascii="ＭＳ 明朝" w:hAnsi="ＭＳ 明朝" w:eastAsia="ＭＳ 明朝"/>
          <w:b w:val="0"/>
          <w:sz w:val="24"/>
        </w:rPr>
        <w:t xml:space="preserve"> the number of children participated in after-school class, year 2025</w:t>
      </w:r>
    </w:p>
    <w:tbl>
      <w:tblPr>
        <w:tblStyle w:val="42"/>
        <w:tblW w:w="5812" w:type="dxa"/>
        <w:tblInd w:w="1413" w:type="dxa"/>
        <w:tblLayout w:type="fixed"/>
        <w:tblLook w:firstRow="1" w:lastRow="0" w:firstColumn="1" w:lastColumn="0" w:noHBand="0" w:noVBand="1" w:val="04A0"/>
      </w:tblPr>
      <w:tblGrid>
        <w:gridCol w:w="942"/>
        <w:gridCol w:w="1000"/>
        <w:gridCol w:w="1176"/>
        <w:gridCol w:w="1276"/>
        <w:gridCol w:w="1418"/>
      </w:tblGrid>
      <w:tr>
        <w:trPr>
          <w:trHeight w:val="375" w:hRule="atLeast"/>
        </w:trPr>
        <w:tc>
          <w:tcPr>
            <w:tcW w:w="942" w:type="dxa"/>
            <w:vAlign w:val="top"/>
          </w:tcPr>
          <w:p>
            <w:pPr>
              <w:pStyle w:val="0"/>
              <w:jc w:val="center"/>
              <w:rPr>
                <w:rFonts w:hint="default" w:ascii="ＭＳ 明朝" w:hAnsi="ＭＳ 明朝" w:eastAsia="ＭＳ 明朝"/>
                <w:b w:val="0"/>
                <w:sz w:val="24"/>
              </w:rPr>
            </w:pPr>
            <w:r>
              <w:rPr>
                <w:rFonts w:hint="default" w:ascii="ＭＳ 明朝" w:hAnsi="ＭＳ 明朝" w:eastAsia="ＭＳ 明朝"/>
                <w:b w:val="0"/>
                <w:sz w:val="24"/>
              </w:rPr>
              <w:t>T</w:t>
            </w:r>
            <w:r>
              <w:rPr>
                <w:rFonts w:hint="eastAsia" w:ascii="ＭＳ 明朝" w:hAnsi="ＭＳ 明朝" w:eastAsia="ＭＳ 明朝"/>
                <w:b w:val="0"/>
                <w:sz w:val="24"/>
              </w:rPr>
              <w:t>ime</w:t>
            </w:r>
          </w:p>
        </w:tc>
        <w:tc>
          <w:tcPr>
            <w:tcW w:w="1000"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1st</w:t>
            </w:r>
          </w:p>
        </w:tc>
        <w:tc>
          <w:tcPr>
            <w:tcW w:w="1176"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2nd</w:t>
            </w:r>
          </w:p>
        </w:tc>
        <w:tc>
          <w:tcPr>
            <w:tcW w:w="1276"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3rd</w:t>
            </w:r>
          </w:p>
        </w:tc>
        <w:tc>
          <w:tcPr>
            <w:tcW w:w="1418"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4th</w:t>
            </w:r>
          </w:p>
        </w:tc>
      </w:tr>
      <w:tr>
        <w:trPr/>
        <w:tc>
          <w:tcPr>
            <w:tcW w:w="942" w:type="dxa"/>
            <w:vAlign w:val="top"/>
          </w:tcPr>
          <w:p>
            <w:pPr>
              <w:pStyle w:val="0"/>
              <w:jc w:val="center"/>
              <w:rPr>
                <w:rFonts w:hint="default" w:ascii="ＭＳ 明朝" w:hAnsi="ＭＳ 明朝" w:eastAsia="ＭＳ 明朝"/>
                <w:b w:val="0"/>
                <w:sz w:val="24"/>
              </w:rPr>
            </w:pPr>
            <w:r>
              <w:rPr>
                <w:rFonts w:hint="eastAsia" w:ascii="ＭＳ 明朝" w:hAnsi="ＭＳ 明朝" w:eastAsia="ＭＳ 明朝"/>
                <w:b w:val="0"/>
                <w:sz w:val="24"/>
              </w:rPr>
              <w:t>number</w:t>
            </w:r>
          </w:p>
        </w:tc>
        <w:tc>
          <w:tcPr>
            <w:tcW w:w="1000"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20</w:t>
            </w:r>
          </w:p>
        </w:tc>
        <w:tc>
          <w:tcPr>
            <w:tcW w:w="1176"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16</w:t>
            </w:r>
          </w:p>
        </w:tc>
        <w:tc>
          <w:tcPr>
            <w:tcW w:w="1276" w:type="dxa"/>
            <w:vAlign w:val="top"/>
          </w:tcPr>
          <w:p>
            <w:pPr>
              <w:pStyle w:val="0"/>
              <w:rPr>
                <w:rFonts w:hint="default" w:ascii="ＭＳ 明朝" w:hAnsi="ＭＳ 明朝" w:eastAsia="ＭＳ 明朝"/>
                <w:b w:val="0"/>
                <w:sz w:val="28"/>
              </w:rPr>
            </w:pPr>
            <w:r>
              <w:rPr>
                <w:rFonts w:hint="eastAsia" w:ascii="ＭＳ 明朝" w:hAnsi="ＭＳ 明朝" w:eastAsia="ＭＳ 明朝"/>
                <w:b w:val="0"/>
                <w:sz w:val="28"/>
              </w:rPr>
              <w:t>19</w:t>
            </w:r>
          </w:p>
        </w:tc>
        <w:tc>
          <w:tcPr>
            <w:tcW w:w="1418" w:type="dxa"/>
            <w:vAlign w:val="top"/>
          </w:tcPr>
          <w:p>
            <w:pPr>
              <w:pStyle w:val="0"/>
              <w:rPr>
                <w:rFonts w:hint="default" w:ascii="ＭＳ 明朝" w:hAnsi="ＭＳ 明朝" w:eastAsia="ＭＳ 明朝"/>
                <w:b w:val="0"/>
                <w:sz w:val="24"/>
              </w:rPr>
            </w:pPr>
            <w:r>
              <w:rPr>
                <w:rFonts w:hint="eastAsia" w:ascii="ＭＳ 明朝" w:hAnsi="ＭＳ 明朝" w:eastAsia="ＭＳ 明朝"/>
                <w:b w:val="0"/>
                <w:sz w:val="24"/>
              </w:rPr>
              <w:t>42</w:t>
            </w:r>
          </w:p>
        </w:tc>
      </w:tr>
    </w:tbl>
    <w:p>
      <w:pPr>
        <w:pStyle w:val="0"/>
        <w:rPr>
          <w:rFonts w:hint="default" w:ascii="ＭＳ 明朝" w:hAnsi="ＭＳ 明朝" w:eastAsia="ＭＳ 明朝"/>
          <w:b w:val="0"/>
          <w:sz w:val="24"/>
        </w:rPr>
      </w:pPr>
    </w:p>
    <w:p>
      <w:pPr>
        <w:pStyle w:val="0"/>
        <w:rPr>
          <w:rFonts w:hint="default" w:ascii="ＭＳ 明朝" w:hAnsi="ＭＳ 明朝" w:eastAsia="ＭＳ 明朝"/>
          <w:b w:val="0"/>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What kind of activities do you do in the village?</w:t>
      </w:r>
    </w:p>
    <w:p>
      <w:pPr>
        <w:pStyle w:val="0"/>
        <w:rPr>
          <w:rFonts w:hint="default" w:ascii="ＭＳ 明朝" w:hAnsi="ＭＳ 明朝" w:eastAsia="ＭＳ 明朝"/>
          <w:b w:val="1"/>
          <w:sz w:val="24"/>
        </w:rPr>
      </w:pPr>
    </w:p>
    <w:p>
      <w:pPr>
        <w:pStyle w:val="0"/>
        <w:rPr>
          <w:rStyle w:val="39"/>
          <w:rFonts w:hint="default" w:ascii="Century" w:hAnsi="Century"/>
          <w:b w:val="0"/>
          <w:sz w:val="24"/>
          <w:shd w:val="clear" w:color="auto" w:fill="F8F4F1"/>
        </w:rPr>
      </w:pPr>
      <w:r>
        <w:rPr>
          <w:rFonts w:hint="eastAsia" w:ascii="ＭＳ 明朝" w:hAnsi="ＭＳ 明朝" w:eastAsia="ＭＳ 明朝"/>
          <w:b w:val="0"/>
          <w:sz w:val="24"/>
        </w:rPr>
        <w:t xml:space="preserve">After-school class is an </w:t>
      </w:r>
      <w:r>
        <w:rPr>
          <w:rFonts w:hint="default" w:ascii="ＭＳ 明朝" w:hAnsi="ＭＳ 明朝" w:eastAsia="ＭＳ 明朝"/>
          <w:b w:val="0"/>
          <w:sz w:val="24"/>
        </w:rPr>
        <w:t>act</w:t>
      </w:r>
      <w:r>
        <w:rPr>
          <w:rFonts w:hint="eastAsia" w:ascii="ＭＳ 明朝" w:hAnsi="ＭＳ 明朝" w:eastAsia="ＭＳ 明朝"/>
          <w:b w:val="0"/>
          <w:sz w:val="24"/>
        </w:rPr>
        <w:t>i</w:t>
      </w:r>
      <w:r>
        <w:rPr>
          <w:rFonts w:hint="default" w:ascii="ＭＳ 明朝" w:hAnsi="ＭＳ 明朝" w:eastAsia="ＭＳ 明朝"/>
          <w:b w:val="0"/>
          <w:sz w:val="24"/>
        </w:rPr>
        <w:t>vity</w:t>
      </w:r>
      <w:r>
        <w:rPr>
          <w:rFonts w:hint="eastAsia" w:ascii="ＭＳ 明朝" w:hAnsi="ＭＳ 明朝" w:eastAsia="ＭＳ 明朝"/>
          <w:b w:val="0"/>
          <w:sz w:val="24"/>
        </w:rPr>
        <w:t xml:space="preserve"> in Higashi-Chichibumura, which is a business started in 2021. In </w:t>
      </w:r>
      <w:r>
        <w:rPr>
          <w:rFonts w:hint="default" w:ascii="ＭＳ 明朝" w:hAnsi="ＭＳ 明朝" w:eastAsia="ＭＳ 明朝"/>
          <w:b w:val="0"/>
          <w:sz w:val="24"/>
        </w:rPr>
        <w:t>the</w:t>
      </w:r>
      <w:r>
        <w:rPr>
          <w:rFonts w:hint="eastAsia" w:ascii="ＭＳ 明朝" w:hAnsi="ＭＳ 明朝" w:eastAsia="ＭＳ 明朝"/>
          <w:b w:val="0"/>
          <w:sz w:val="24"/>
        </w:rPr>
        <w:t xml:space="preserve"> village there are no </w:t>
      </w:r>
      <w:r>
        <w:rPr>
          <w:rStyle w:val="39"/>
          <w:rFonts w:hint="default" w:ascii="Century" w:hAnsi="Century"/>
          <w:b w:val="0"/>
          <w:sz w:val="24"/>
          <w:shd w:val="clear" w:color="auto" w:fill="F8F4F1"/>
        </w:rPr>
        <w:t>nursery</w:t>
      </w:r>
      <w:r>
        <w:rPr>
          <w:rStyle w:val="39"/>
          <w:rFonts w:hint="eastAsia" w:ascii="Century" w:hAnsi="Century"/>
          <w:b w:val="0"/>
          <w:sz w:val="24"/>
          <w:shd w:val="clear" w:color="auto" w:fill="F8F4F1"/>
        </w:rPr>
        <w:t xml:space="preserve"> </w:t>
      </w:r>
      <w:r>
        <w:rPr>
          <w:rStyle w:val="39"/>
          <w:rFonts w:hint="default" w:ascii="Century" w:hAnsi="Century"/>
          <w:b w:val="0"/>
          <w:sz w:val="24"/>
          <w:shd w:val="clear" w:color="auto" w:fill="F8F4F1"/>
        </w:rPr>
        <w:t>school</w:t>
      </w:r>
      <w:r>
        <w:rPr>
          <w:rStyle w:val="39"/>
          <w:rFonts w:hint="eastAsia" w:ascii="Century" w:hAnsi="Century"/>
          <w:b w:val="0"/>
          <w:sz w:val="24"/>
          <w:shd w:val="clear" w:color="auto" w:fill="F8F4F1"/>
        </w:rPr>
        <w:t xml:space="preserve"> </w:t>
      </w:r>
      <w:r>
        <w:rPr>
          <w:rStyle w:val="39"/>
          <w:rFonts w:hint="default" w:ascii="Century" w:hAnsi="Century"/>
          <w:b w:val="0"/>
          <w:sz w:val="24"/>
          <w:shd w:val="clear" w:color="auto" w:fill="F8F4F1"/>
        </w:rPr>
        <w:t>waiting</w:t>
      </w:r>
      <w:r>
        <w:rPr>
          <w:rStyle w:val="39"/>
          <w:rFonts w:hint="eastAsia" w:ascii="Century" w:hAnsi="Century"/>
          <w:b w:val="0"/>
          <w:sz w:val="24"/>
          <w:shd w:val="clear" w:color="auto" w:fill="F8F4F1"/>
        </w:rPr>
        <w:t xml:space="preserve"> </w:t>
      </w:r>
      <w:r>
        <w:rPr>
          <w:rStyle w:val="39"/>
          <w:rFonts w:hint="default" w:ascii="Century" w:hAnsi="Century"/>
          <w:b w:val="0"/>
          <w:sz w:val="24"/>
          <w:shd w:val="clear" w:color="auto" w:fill="F8F4F1"/>
        </w:rPr>
        <w:t>lists</w:t>
      </w:r>
      <w:r>
        <w:rPr>
          <w:rStyle w:val="39"/>
          <w:rFonts w:hint="eastAsia" w:ascii="Century" w:hAnsi="Century"/>
          <w:b w:val="0"/>
          <w:sz w:val="24"/>
          <w:shd w:val="clear" w:color="auto" w:fill="F8F4F1"/>
        </w:rPr>
        <w:t xml:space="preserve">,  so </w:t>
      </w:r>
      <w:r>
        <w:rPr>
          <w:rStyle w:val="39"/>
          <w:rFonts w:hint="default" w:ascii="Century" w:hAnsi="Century"/>
          <w:b w:val="0"/>
          <w:sz w:val="24"/>
          <w:shd w:val="clear" w:color="auto" w:fill="F8F4F1"/>
        </w:rPr>
        <w:t>the</w:t>
      </w:r>
      <w:r>
        <w:rPr>
          <w:rStyle w:val="39"/>
          <w:rFonts w:hint="eastAsia" w:ascii="Century" w:hAnsi="Century"/>
          <w:b w:val="0"/>
          <w:sz w:val="24"/>
          <w:shd w:val="clear" w:color="auto" w:fill="F8F4F1"/>
        </w:rPr>
        <w:t xml:space="preserve"> village sees it important to give </w:t>
      </w:r>
      <w:r>
        <w:rPr>
          <w:rStyle w:val="39"/>
          <w:rFonts w:hint="default" w:ascii="Century" w:hAnsi="Century"/>
          <w:b w:val="0"/>
          <w:sz w:val="24"/>
          <w:shd w:val="clear" w:color="auto" w:fill="F8F4F1"/>
        </w:rPr>
        <w:t>the</w:t>
      </w:r>
      <w:r>
        <w:rPr>
          <w:rStyle w:val="39"/>
          <w:rFonts w:hint="eastAsia" w:ascii="Century" w:hAnsi="Century"/>
          <w:b w:val="0"/>
          <w:sz w:val="24"/>
          <w:shd w:val="clear" w:color="auto" w:fill="F8F4F1"/>
        </w:rPr>
        <w:t xml:space="preserve"> children the classes, not frequency but the quality oriented</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w:t>
      </w:r>
      <w:r>
        <w:rPr>
          <w:rStyle w:val="39"/>
          <w:rFonts w:hint="eastAsia" w:ascii="Century" w:hAnsi="Century"/>
          <w:b w:val="0"/>
          <w:sz w:val="24"/>
          <w:shd w:val="clear" w:color="auto" w:fill="F8F4F1"/>
        </w:rPr>
        <w:t>Decision was made in 2003 in the steering committee</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In 2003 an experimental program was effected (onigokko, take tombo and imo-hori). From the year 2004 on, the programs and experiences were made in a sense for children</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 better satisfaction.</w:t>
      </w:r>
    </w:p>
    <w:p>
      <w:pPr>
        <w:pStyle w:val="0"/>
        <w:rPr>
          <w:rStyle w:val="39"/>
          <w:rFonts w:hint="default" w:ascii="Century" w:hAnsi="Century"/>
          <w:b w:val="0"/>
          <w:sz w:val="24"/>
          <w:shd w:val="clear" w:color="auto" w:fill="F8F4F1"/>
        </w:rPr>
      </w:pP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We are doing:</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1</w:t>
      </w:r>
      <w:r>
        <w:rPr>
          <w:rStyle w:val="39"/>
          <w:rFonts w:hint="eastAsia" w:ascii="Century" w:hAnsi="Century"/>
          <w:b w:val="0"/>
          <w:sz w:val="24"/>
          <w:shd w:val="clear" w:color="auto" w:fill="F8F4F1"/>
          <w:vertAlign w:val="superscript"/>
        </w:rPr>
        <w:t>st</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 experience Kinball</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2</w:t>
      </w:r>
      <w:r>
        <w:rPr>
          <w:rStyle w:val="39"/>
          <w:rFonts w:hint="eastAsia" w:ascii="Century" w:hAnsi="Century"/>
          <w:b w:val="0"/>
          <w:sz w:val="24"/>
          <w:shd w:val="clear" w:color="auto" w:fill="F8F4F1"/>
          <w:vertAlign w:val="superscript"/>
        </w:rPr>
        <w:t>nd</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 experience magic trick</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3</w:t>
      </w:r>
      <w:r>
        <w:rPr>
          <w:rStyle w:val="39"/>
          <w:rFonts w:hint="eastAsia" w:ascii="Century" w:hAnsi="Century"/>
          <w:b w:val="0"/>
          <w:sz w:val="24"/>
          <w:shd w:val="clear" w:color="auto" w:fill="F8F4F1"/>
          <w:vertAlign w:val="superscript"/>
        </w:rPr>
        <w:t>rd</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 experience spinning top</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4</w:t>
      </w:r>
      <w:r>
        <w:rPr>
          <w:rStyle w:val="39"/>
          <w:rFonts w:hint="eastAsia" w:ascii="Century" w:hAnsi="Century"/>
          <w:b w:val="0"/>
          <w:sz w:val="24"/>
          <w:shd w:val="clear" w:color="auto" w:fill="F8F4F1"/>
          <w:vertAlign w:val="superscript"/>
        </w:rPr>
        <w:t>th</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 experience Pin bawling</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5</w:t>
      </w:r>
      <w:r>
        <w:rPr>
          <w:rStyle w:val="39"/>
          <w:rFonts w:hint="eastAsia" w:ascii="Century" w:hAnsi="Century"/>
          <w:b w:val="0"/>
          <w:sz w:val="24"/>
          <w:shd w:val="clear" w:color="auto" w:fill="F8F4F1"/>
          <w:vertAlign w:val="superscript"/>
        </w:rPr>
        <w:t>th</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 xml:space="preserve">s experience Japanese badminton  </w:t>
      </w:r>
    </w:p>
    <w:p>
      <w:pPr>
        <w:pStyle w:val="0"/>
        <w:rPr>
          <w:rStyle w:val="39"/>
          <w:rFonts w:hint="default" w:ascii="Century" w:hAnsi="Century"/>
          <w:b w:val="0"/>
          <w:sz w:val="24"/>
          <w:shd w:val="clear" w:color="auto" w:fill="F8F4F1"/>
        </w:rPr>
      </w:pPr>
      <w:r>
        <w:rPr>
          <w:rStyle w:val="39"/>
          <w:rFonts w:hint="eastAsia" w:ascii="Century" w:hAnsi="Century"/>
          <w:b w:val="0"/>
          <w:sz w:val="24"/>
          <w:shd w:val="clear" w:color="auto" w:fill="F8F4F1"/>
        </w:rPr>
        <w:t>6</w:t>
      </w:r>
      <w:r>
        <w:rPr>
          <w:rStyle w:val="39"/>
          <w:rFonts w:hint="eastAsia" w:ascii="Century" w:hAnsi="Century"/>
          <w:b w:val="0"/>
          <w:sz w:val="24"/>
          <w:shd w:val="clear" w:color="auto" w:fill="F8F4F1"/>
          <w:vertAlign w:val="superscript"/>
        </w:rPr>
        <w:t>th</w:t>
      </w:r>
      <w:r>
        <w:rPr>
          <w:rStyle w:val="39"/>
          <w:rFonts w:hint="eastAsia" w:ascii="Century" w:hAnsi="Century"/>
          <w:b w:val="0"/>
          <w:sz w:val="24"/>
          <w:shd w:val="clear" w:color="auto" w:fill="F8F4F1"/>
        </w:rPr>
        <w:t xml:space="preserve">  Let</w:t>
      </w:r>
      <w:r>
        <w:rPr>
          <w:rStyle w:val="39"/>
          <w:rFonts w:hint="default" w:ascii="Century" w:hAnsi="Century"/>
          <w:b w:val="0"/>
          <w:sz w:val="24"/>
          <w:shd w:val="clear" w:color="auto" w:fill="F8F4F1"/>
        </w:rPr>
        <w:t>’</w:t>
      </w:r>
      <w:r>
        <w:rPr>
          <w:rStyle w:val="39"/>
          <w:rFonts w:hint="eastAsia" w:ascii="Century" w:hAnsi="Century"/>
          <w:b w:val="0"/>
          <w:sz w:val="24"/>
          <w:shd w:val="clear" w:color="auto" w:fill="F8F4F1"/>
        </w:rPr>
        <w:t>s</w:t>
      </w:r>
      <w:r>
        <w:rPr>
          <w:rStyle w:val="39"/>
          <w:rFonts w:hint="eastAsia" w:ascii="Century" w:hAnsi="Century"/>
          <w:b w:val="0"/>
          <w:sz w:val="24"/>
          <w:shd w:val="clear" w:color="auto" w:fill="F8F4F1"/>
        </w:rPr>
        <w:t>　</w:t>
      </w:r>
      <w:r>
        <w:rPr>
          <w:rStyle w:val="39"/>
          <w:rFonts w:hint="eastAsia" w:ascii="Century" w:hAnsi="Century"/>
          <w:b w:val="0"/>
          <w:sz w:val="24"/>
          <w:shd w:val="clear" w:color="auto" w:fill="F8F4F1"/>
        </w:rPr>
        <w:t>do "on the run away</w:t>
      </w:r>
      <w:r>
        <w:rPr>
          <w:rStyle w:val="39"/>
          <w:rFonts w:hint="default" w:ascii="Century" w:hAnsi="Century"/>
          <w:b w:val="0"/>
          <w:sz w:val="24"/>
          <w:shd w:val="clear" w:color="auto" w:fill="F8F4F1"/>
        </w:rPr>
        <w:t>”</w:t>
      </w:r>
    </w:p>
    <w:p>
      <w:pPr>
        <w:pStyle w:val="0"/>
        <w:rPr>
          <w:rStyle w:val="39"/>
          <w:rFonts w:hint="default" w:ascii="Century" w:hAnsi="Century"/>
          <w:b w:val="0"/>
          <w:sz w:val="24"/>
          <w:shd w:val="clear" w:color="auto" w:fill="F8F4F1"/>
        </w:rPr>
      </w:pPr>
    </w:p>
    <w:p>
      <w:pPr>
        <w:pStyle w:val="0"/>
        <w:rPr>
          <w:rStyle w:val="39"/>
          <w:rFonts w:hint="default" w:ascii="Century" w:hAnsi="Century"/>
          <w:b w:val="0"/>
          <w:sz w:val="24"/>
          <w:shd w:val="clear" w:color="auto" w:fill="F8F4F1"/>
        </w:rPr>
      </w:pPr>
    </w:p>
    <w:p>
      <w:pPr>
        <w:pStyle w:val="0"/>
        <w:rPr>
          <w:rFonts w:hint="default" w:ascii="ＭＳ 明朝" w:hAnsi="ＭＳ 明朝" w:eastAsia="ＭＳ 明朝"/>
          <w:b w:val="1"/>
          <w:sz w:val="24"/>
        </w:rPr>
      </w:pPr>
      <w:r>
        <w:rPr>
          <w:rStyle w:val="39"/>
          <w:rFonts w:hint="eastAsia" w:ascii="Century" w:hAnsi="Century"/>
          <w:sz w:val="24"/>
          <w:shd w:val="clear" w:color="auto" w:fill="F8F4F1"/>
        </w:rPr>
        <w:t xml:space="preserve">                                                                                                                      (3/3)</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8F6C924"/>
    <w:lvl w:ilvl="0" w:tplc="60366888">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customStyle="1">
    <w:name w:val="gs_tkn"/>
    <w:basedOn w:val="10"/>
    <w:next w:val="39"/>
    <w:link w:val="0"/>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4</Pages>
  <Words>760</Words>
  <Characters>3974</Characters>
  <Application>JUST Note</Application>
  <Lines>120</Lines>
  <Paragraphs>61</Paragraphs>
  <CharactersWithSpaces>4928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2026-04-16T09:21:00Z</dcterms:created>
  <dcterms:modified xsi:type="dcterms:W3CDTF">2026-05-08T00:28:56Z</dcterms:modified>
  <cp:revision>3</cp:revision>
</cp:coreProperties>
</file>