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rPr>
      </w:pPr>
      <w:bookmarkStart w:id="0" w:name="_GoBack"/>
      <w:bookmarkEnd w:id="0"/>
      <w:r>
        <w:rPr>
          <w:rFonts w:hint="eastAsia" w:ascii="ＭＳ 明朝" w:hAnsi="ＭＳ 明朝" w:eastAsia="ＭＳ 明朝"/>
          <w:b w:val="1"/>
        </w:rPr>
        <w:t xml:space="preserve"> We want to share this about caregiving! Vol.5</w:t>
      </w:r>
    </w:p>
    <w:p>
      <w:pPr>
        <w:pStyle w:val="0"/>
        <w:rPr>
          <w:rFonts w:hint="default" w:ascii="ＭＳ 明朝" w:hAnsi="ＭＳ 明朝" w:eastAsia="ＭＳ 明朝"/>
          <w:b w:val="1"/>
        </w:rPr>
      </w:pPr>
      <w:r>
        <w:rPr>
          <w:rFonts w:hint="eastAsia" w:ascii="ＭＳ 明朝" w:hAnsi="ＭＳ 明朝" w:eastAsia="ＭＳ 明朝"/>
          <w:b w:val="1"/>
        </w:rPr>
        <w:t>So that you can continue living in the area you're familiar with!</w:t>
      </w:r>
    </w:p>
    <w:p>
      <w:pPr>
        <w:pStyle w:val="0"/>
        <w:rPr>
          <w:rFonts w:hint="default" w:ascii="ＭＳ 明朝" w:hAnsi="ＭＳ 明朝" w:eastAsia="ＭＳ 明朝"/>
          <w:b w:val="1"/>
        </w:rPr>
      </w:pPr>
    </w:p>
    <w:p>
      <w:pPr>
        <w:pStyle w:val="0"/>
        <w:rPr>
          <w:rFonts w:hint="default" w:ascii="ＭＳ 明朝" w:hAnsi="ＭＳ 明朝" w:eastAsia="ＭＳ 明朝"/>
          <w:b w:val="1"/>
        </w:rPr>
      </w:pPr>
    </w:p>
    <w:p>
      <w:pPr>
        <w:pStyle w:val="0"/>
        <w:rPr>
          <w:rFonts w:hint="default" w:ascii="Century" w:hAnsi="Century" w:eastAsia="ＭＳ 明朝"/>
          <w:sz w:val="24"/>
        </w:rPr>
      </w:pPr>
      <w:r>
        <w:rPr>
          <w:rFonts w:hint="default" w:ascii="Century" w:hAnsi="Century" w:eastAsia="ＭＳ 明朝"/>
          <w:sz w:val="24"/>
        </w:rPr>
        <w:t>This time we will inform you of Senior Welfare Business, etc. other than nursing insurance</w:t>
      </w:r>
      <w:r>
        <w:rPr>
          <w:rFonts w:hint="eastAsia" w:ascii="Century" w:hAnsi="Century" w:eastAsia="ＭＳ 明朝"/>
          <w:sz w:val="24"/>
        </w:rPr>
        <w:t>.</w:t>
      </w:r>
    </w:p>
    <w:p>
      <w:pPr>
        <w:pStyle w:val="0"/>
        <w:rPr>
          <w:rFonts w:hint="default" w:ascii="Century" w:hAnsi="Century" w:eastAsia="ＭＳ 明朝"/>
          <w:sz w:val="24"/>
        </w:rPr>
      </w:pPr>
    </w:p>
    <w:p>
      <w:pPr>
        <w:pStyle w:val="0"/>
        <w:rPr>
          <w:rFonts w:hint="default" w:ascii="Century" w:hAnsi="Century" w:eastAsia="ＭＳ 明朝"/>
          <w:b w:val="1"/>
          <w:sz w:val="24"/>
        </w:rPr>
      </w:pPr>
      <w:r>
        <w:rPr>
          <w:rFonts w:hint="eastAsia" w:ascii="Century" w:hAnsi="Century" w:eastAsia="ＭＳ 明朝"/>
          <w:b w:val="1"/>
          <w:sz w:val="24"/>
        </w:rPr>
        <w:t>Baton visit</w:t>
      </w:r>
    </w:p>
    <w:p>
      <w:pPr>
        <w:pStyle w:val="0"/>
        <w:rPr>
          <w:rFonts w:hint="default" w:ascii="Century" w:hAnsi="Century" w:eastAsia="ＭＳ 明朝"/>
          <w:sz w:val="24"/>
        </w:rPr>
      </w:pPr>
      <w:r>
        <w:rPr>
          <w:rFonts w:hint="eastAsia" w:ascii="Century" w:hAnsi="Century" w:eastAsia="ＭＳ 明朝"/>
          <w:sz w:val="24"/>
        </w:rPr>
        <w:t>~To</w:t>
      </w:r>
      <w:r>
        <w:rPr>
          <w:rFonts w:hint="eastAsia" w:ascii="Century" w:hAnsi="Century" w:eastAsia="ＭＳ 明朝"/>
          <w:sz w:val="24"/>
        </w:rPr>
        <w:t>　</w:t>
      </w:r>
      <w:r>
        <w:rPr>
          <w:rFonts w:hint="eastAsia" w:ascii="Century" w:hAnsi="Century" w:eastAsia="ＭＳ 明朝"/>
          <w:sz w:val="24"/>
        </w:rPr>
        <w:t xml:space="preserve">the people living in </w:t>
      </w:r>
      <w:r>
        <w:rPr>
          <w:rFonts w:hint="default" w:ascii="Century" w:hAnsi="Century" w:eastAsia="ＭＳ 明朝"/>
          <w:sz w:val="24"/>
        </w:rPr>
        <w:t>the</w:t>
      </w:r>
      <w:r>
        <w:rPr>
          <w:rFonts w:hint="eastAsia" w:ascii="Century" w:hAnsi="Century" w:eastAsia="ＭＳ 明朝"/>
          <w:sz w:val="24"/>
        </w:rPr>
        <w:t xml:space="preserve"> region, a baton is handed so that people be connected without cut off~</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 xml:space="preserve">So </w:t>
      </w:r>
      <w:r>
        <w:rPr>
          <w:rFonts w:hint="default" w:ascii="Century" w:hAnsi="Century" w:eastAsia="ＭＳ 明朝"/>
          <w:sz w:val="24"/>
        </w:rPr>
        <w:t>that</w:t>
      </w:r>
      <w:r>
        <w:rPr>
          <w:rFonts w:hint="eastAsia" w:ascii="Century" w:hAnsi="Century" w:eastAsia="ＭＳ 明朝"/>
          <w:sz w:val="24"/>
        </w:rPr>
        <w:t xml:space="preserve"> in the familiar region people can live eternally full of life, grasp health status, recommend to receive </w:t>
      </w:r>
      <w:r>
        <w:rPr>
          <w:rFonts w:hint="default" w:ascii="Century" w:hAnsi="Century" w:eastAsia="ＭＳ 明朝"/>
          <w:sz w:val="24"/>
        </w:rPr>
        <w:t>health</w:t>
      </w:r>
      <w:r>
        <w:rPr>
          <w:rFonts w:hint="eastAsia" w:ascii="Century" w:hAnsi="Century" w:eastAsia="ＭＳ 明朝"/>
          <w:sz w:val="24"/>
        </w:rPr>
        <w:t xml:space="preserve"> check and guide to receive a preventive care, etc. </w:t>
      </w:r>
      <w:r>
        <w:rPr>
          <w:rFonts w:hint="default" w:ascii="Century" w:hAnsi="Century" w:eastAsia="ＭＳ 明朝"/>
          <w:sz w:val="24"/>
        </w:rPr>
        <w:t>the</w:t>
      </w:r>
      <w:r>
        <w:rPr>
          <w:rFonts w:hint="eastAsia" w:ascii="Century" w:hAnsi="Century" w:eastAsia="ＭＳ 明朝"/>
          <w:sz w:val="24"/>
        </w:rPr>
        <w:t xml:space="preserve">  officials of village </w:t>
      </w:r>
      <w:r>
        <w:rPr>
          <w:rFonts w:hint="default" w:ascii="Century" w:hAnsi="Century" w:eastAsia="ＭＳ 明朝"/>
          <w:sz w:val="24"/>
        </w:rPr>
        <w:t>social</w:t>
      </w:r>
      <w:r>
        <w:rPr>
          <w:rFonts w:hint="eastAsia" w:ascii="Century" w:hAnsi="Century" w:eastAsia="ＭＳ 明朝"/>
          <w:sz w:val="24"/>
        </w:rPr>
        <w:t xml:space="preserve"> welfare committee will visit in their home the seniors over 75 years old and listen to you. </w:t>
      </w:r>
      <w:r>
        <w:rPr>
          <w:rFonts w:hint="eastAsia" w:ascii="Century" w:hAnsi="Century" w:eastAsia="ＭＳ 明朝"/>
          <w:b w:val="1"/>
          <w:sz w:val="24"/>
        </w:rPr>
        <w:t xml:space="preserve">Please </w:t>
      </w:r>
      <w:r>
        <w:rPr>
          <w:rFonts w:hint="default" w:ascii="Century" w:hAnsi="Century" w:eastAsia="ＭＳ 明朝"/>
          <w:b w:val="1"/>
          <w:sz w:val="24"/>
        </w:rPr>
        <w:t>cooperate</w:t>
      </w:r>
      <w:r>
        <w:rPr>
          <w:rFonts w:hint="eastAsia" w:ascii="Century" w:hAnsi="Century" w:eastAsia="ＭＳ 明朝"/>
          <w:b w:val="1"/>
          <w:sz w:val="24"/>
        </w:rPr>
        <w:t xml:space="preserve"> with them when </w:t>
      </w:r>
      <w:r>
        <w:rPr>
          <w:rFonts w:hint="default" w:ascii="Century" w:hAnsi="Century" w:eastAsia="ＭＳ 明朝"/>
          <w:b w:val="1"/>
          <w:sz w:val="24"/>
        </w:rPr>
        <w:t>they</w:t>
      </w:r>
      <w:r>
        <w:rPr>
          <w:rFonts w:hint="eastAsia" w:ascii="Century" w:hAnsi="Century" w:eastAsia="ＭＳ 明朝"/>
          <w:b w:val="1"/>
          <w:sz w:val="24"/>
        </w:rPr>
        <w:t xml:space="preserve"> visit you. </w:t>
      </w:r>
      <w:r>
        <w:rPr>
          <w:rFonts w:hint="eastAsia" w:ascii="Century" w:hAnsi="Century" w:eastAsia="ＭＳ 明朝"/>
          <w:sz w:val="24"/>
        </w:rPr>
        <w:t>Consult with them if you have any trouble matter.</w:t>
      </w:r>
    </w:p>
    <w:p>
      <w:pPr>
        <w:pStyle w:val="0"/>
        <w:rPr>
          <w:rFonts w:hint="default" w:ascii="Century" w:hAnsi="Century" w:eastAsia="ＭＳ 明朝"/>
          <w:sz w:val="24"/>
        </w:rPr>
      </w:pPr>
      <w:r>
        <w:rPr>
          <w:rFonts w:hint="eastAsia" w:ascii="Century" w:hAnsi="Century" w:eastAsia="ＭＳ 明朝"/>
          <w:sz w:val="24"/>
        </w:rPr>
        <w:t xml:space="preserve">This business, village comprehensive support center gives commission to social </w:t>
      </w:r>
      <w:r>
        <w:rPr>
          <w:rFonts w:hint="default" w:ascii="Century" w:hAnsi="Century" w:eastAsia="ＭＳ 明朝"/>
          <w:sz w:val="24"/>
        </w:rPr>
        <w:t>welfare</w:t>
      </w:r>
      <w:r>
        <w:rPr>
          <w:rFonts w:hint="eastAsia" w:ascii="Century" w:hAnsi="Century" w:eastAsia="ＭＳ 明朝"/>
          <w:sz w:val="24"/>
        </w:rPr>
        <w:t xml:space="preserve"> committee, and executes since May, 2024.</w:t>
      </w:r>
    </w:p>
    <w:p>
      <w:pPr>
        <w:pStyle w:val="0"/>
        <w:rPr>
          <w:rFonts w:hint="default" w:ascii="Century" w:hAnsi="Century" w:eastAsia="ＭＳ 明朝"/>
          <w:color w:val="FF0000"/>
          <w:sz w:val="24"/>
        </w:rPr>
      </w:pPr>
      <w:r>
        <w:rPr>
          <w:rFonts w:hint="eastAsia" w:ascii="Century" w:hAnsi="Century" w:eastAsia="ＭＳ 明朝"/>
          <w:sz w:val="24"/>
        </w:rPr>
        <w:t xml:space="preserve">This visit we are effecting from the persons who is in a difficult position to grasp the present status in consideration of information on needs of investigation and nursing care certification, existence or non-existence of utilization of nursing care service and medical check status, etc. in case of cooperation offered to nursing care insurance business program making and senior welfare plan programming. </w:t>
      </w:r>
      <w:r>
        <w:rPr>
          <w:rFonts w:hint="eastAsia" w:ascii="Century" w:hAnsi="Century" w:eastAsia="ＭＳ 明朝"/>
          <w:color w:val="FF0000"/>
          <w:sz w:val="24"/>
        </w:rPr>
        <w:t xml:space="preserve">The investigation on needs, which we effect in every 3 years, is necessary not only in program making but also in grasping your present status, so please cooperate. Please inform us regional comprehensive </w:t>
      </w:r>
      <w:r>
        <w:rPr>
          <w:rFonts w:hint="default" w:ascii="Century" w:hAnsi="Century" w:eastAsia="ＭＳ 明朝"/>
          <w:color w:val="FF0000"/>
          <w:sz w:val="24"/>
        </w:rPr>
        <w:t>support</w:t>
      </w:r>
      <w:r>
        <w:rPr>
          <w:rFonts w:hint="eastAsia" w:ascii="Century" w:hAnsi="Century" w:eastAsia="ＭＳ 明朝"/>
          <w:color w:val="FF0000"/>
          <w:sz w:val="24"/>
        </w:rPr>
        <w:t xml:space="preserve"> center, if you find any corresponding persons or persons to be worried about in your neighborhood.</w:t>
      </w:r>
    </w:p>
    <w:p>
      <w:pPr>
        <w:pStyle w:val="0"/>
        <w:rPr>
          <w:rFonts w:hint="default" w:ascii="Century" w:hAnsi="Century" w:eastAsia="ＭＳ 明朝"/>
          <w:color w:val="FF0000"/>
          <w:sz w:val="24"/>
        </w:rPr>
      </w:pPr>
    </w:p>
    <w:p>
      <w:pPr>
        <w:pStyle w:val="0"/>
        <w:rPr>
          <w:rFonts w:hint="default" w:ascii="Century" w:hAnsi="Century" w:eastAsia="ＭＳ 明朝"/>
          <w:b w:val="1"/>
          <w:sz w:val="24"/>
        </w:rPr>
      </w:pPr>
      <w:r>
        <w:rPr>
          <w:rFonts w:hint="eastAsia" w:ascii="Century" w:hAnsi="Century" w:eastAsia="ＭＳ 明朝"/>
          <w:b w:val="1"/>
          <w:sz w:val="24"/>
        </w:rPr>
        <w:t>Meal delivery service</w:t>
      </w:r>
    </w:p>
    <w:p>
      <w:pPr>
        <w:pStyle w:val="0"/>
        <w:rPr>
          <w:rFonts w:hint="default" w:ascii="Century" w:hAnsi="Century" w:eastAsia="ＭＳ 明朝"/>
          <w:sz w:val="24"/>
        </w:rPr>
      </w:pPr>
      <w:r>
        <w:rPr>
          <w:rFonts w:hint="eastAsia" w:ascii="Century" w:hAnsi="Century" w:eastAsia="ＭＳ 明朝"/>
          <w:sz w:val="24"/>
        </w:rPr>
        <w:t>To improve diet and try health promotion, and to check your well-being upon food delivery</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eastAsia"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Subject: living alone person over 65</w:t>
      </w:r>
    </w:p>
    <w:p>
      <w:pPr>
        <w:pStyle w:val="0"/>
        <w:ind w:left="960" w:hanging="960" w:hangingChars="400"/>
        <w:rPr>
          <w:rFonts w:hint="default" w:ascii="Century" w:hAnsi="Century" w:eastAsia="ＭＳ 明朝"/>
          <w:sz w:val="24"/>
        </w:rPr>
      </w:pPr>
      <w:r>
        <w:rPr>
          <w:rFonts w:hint="eastAsia" w:ascii="Century" w:hAnsi="Century" w:eastAsia="ＭＳ 明朝"/>
          <w:sz w:val="24"/>
        </w:rPr>
        <w:t xml:space="preserve">              </w:t>
      </w:r>
      <w:r>
        <w:rPr>
          <w:rFonts w:hint="default" w:ascii="Century" w:hAnsi="Century" w:eastAsia="ＭＳ 明朝"/>
          <w:sz w:val="24"/>
        </w:rPr>
        <w:t>O</w:t>
      </w:r>
      <w:r>
        <w:rPr>
          <w:rFonts w:hint="eastAsia" w:ascii="Century" w:hAnsi="Century" w:eastAsia="ＭＳ 明朝"/>
          <w:sz w:val="24"/>
        </w:rPr>
        <w:t>ver 65, during daytime living alone but needs safety confirmation</w:t>
      </w:r>
    </w:p>
    <w:p>
      <w:pPr>
        <w:pStyle w:val="0"/>
        <w:ind w:left="960" w:hanging="960" w:hangingChars="400"/>
        <w:rPr>
          <w:rFonts w:hint="default" w:ascii="Century" w:hAnsi="Century" w:eastAsia="ＭＳ 明朝"/>
          <w:sz w:val="24"/>
        </w:rPr>
      </w:pPr>
      <w:r>
        <w:rPr>
          <w:rFonts w:hint="eastAsia" w:ascii="Century" w:hAnsi="Century" w:eastAsia="ＭＳ 明朝"/>
          <w:sz w:val="24"/>
        </w:rPr>
        <w:t xml:space="preserve">              Over 65, elderly person home, difficult in cooking, and anxiety in nutritional status</w:t>
      </w:r>
    </w:p>
    <w:p>
      <w:pPr>
        <w:pStyle w:val="0"/>
        <w:ind w:left="960" w:hanging="960" w:hangingChars="400"/>
        <w:rPr>
          <w:rFonts w:hint="default" w:ascii="Century" w:hAnsi="Century" w:eastAsia="ＭＳ 明朝"/>
          <w:sz w:val="24"/>
        </w:rPr>
      </w:pPr>
      <w:r>
        <w:rPr>
          <w:rFonts w:hint="eastAsia" w:ascii="Century" w:hAnsi="Century" w:eastAsia="ＭＳ 明朝"/>
          <w:sz w:val="24"/>
        </w:rPr>
        <w:t xml:space="preserve">              Over 18, </w:t>
      </w:r>
      <w:r>
        <w:rPr>
          <w:rFonts w:hint="default" w:ascii="Century" w:hAnsi="Century" w:eastAsia="ＭＳ 明朝"/>
          <w:sz w:val="24"/>
        </w:rPr>
        <w:t>have</w:t>
      </w:r>
      <w:r>
        <w:rPr>
          <w:rFonts w:hint="eastAsia" w:ascii="Century" w:hAnsi="Century" w:eastAsia="ＭＳ 明朝"/>
          <w:sz w:val="24"/>
        </w:rPr>
        <w:t xml:space="preserve"> disability card</w:t>
      </w:r>
    </w:p>
    <w:p>
      <w:pPr>
        <w:pStyle w:val="0"/>
        <w:ind w:left="960" w:hanging="960" w:hangingChars="400"/>
        <w:rPr>
          <w:rFonts w:hint="default" w:ascii="Century" w:hAnsi="Century" w:eastAsia="ＭＳ 明朝"/>
          <w:sz w:val="24"/>
        </w:rPr>
      </w:pPr>
    </w:p>
    <w:p>
      <w:pPr>
        <w:pStyle w:val="0"/>
        <w:ind w:left="1200" w:hanging="1200" w:hangingChars="500"/>
        <w:rPr>
          <w:rFonts w:hint="default" w:ascii="Century" w:hAnsi="Century" w:eastAsia="ＭＳ 明朝"/>
          <w:sz w:val="24"/>
        </w:rPr>
      </w:pPr>
      <w:r>
        <w:rPr>
          <w:rFonts w:hint="eastAsia" w:ascii="Century" w:hAnsi="Century" w:eastAsia="ＭＳ 明朝"/>
          <w:sz w:val="24"/>
        </w:rPr>
        <w:t>Contents: Delivery service of lunch on the days of week you require on Monday through Friday, and safety checking</w:t>
      </w:r>
    </w:p>
    <w:p>
      <w:pPr>
        <w:pStyle w:val="0"/>
        <w:ind w:left="1200" w:hanging="1200" w:hangingChars="500"/>
        <w:rPr>
          <w:rFonts w:hint="default" w:ascii="Century" w:hAnsi="Century" w:eastAsia="ＭＳ 明朝"/>
          <w:sz w:val="24"/>
        </w:rPr>
      </w:pPr>
      <w:r>
        <w:rPr>
          <w:rFonts w:hint="eastAsia" w:ascii="Century" w:hAnsi="Century" w:eastAsia="ＭＳ 明朝"/>
          <w:sz w:val="24"/>
        </w:rPr>
        <w:t>Charges:   Yen 250 per lunch</w:t>
      </w:r>
    </w:p>
    <w:p>
      <w:pPr>
        <w:pStyle w:val="0"/>
        <w:ind w:left="1200" w:hanging="1200" w:hangingChars="500"/>
        <w:rPr>
          <w:rFonts w:hint="default" w:ascii="Century" w:hAnsi="Century" w:eastAsia="ＭＳ 明朝"/>
          <w:sz w:val="24"/>
        </w:rPr>
      </w:pPr>
      <w:r>
        <w:rPr>
          <w:rFonts w:hint="eastAsia" w:ascii="Century" w:hAnsi="Century" w:eastAsia="ＭＳ 明朝"/>
          <w:sz w:val="24"/>
        </w:rPr>
        <w:t>Application: to village hall,</w:t>
      </w:r>
      <w:r>
        <w:rPr>
          <w:rFonts w:hint="eastAsia" w:ascii="Century" w:hAnsi="Century" w:eastAsia="ＭＳ 明朝"/>
          <w:sz w:val="24"/>
        </w:rPr>
        <w:t>　</w:t>
      </w:r>
      <w:r>
        <w:rPr>
          <w:rFonts w:hint="eastAsia" w:ascii="Century" w:hAnsi="Century" w:eastAsia="ＭＳ 明朝"/>
          <w:sz w:val="24"/>
        </w:rPr>
        <w:t>resident welfare division</w:t>
      </w:r>
    </w:p>
    <w:p>
      <w:pPr>
        <w:pStyle w:val="0"/>
        <w:ind w:left="1200" w:hanging="1200" w:hangingChars="500"/>
        <w:rPr>
          <w:rFonts w:hint="default" w:ascii="Century" w:hAnsi="Century" w:eastAsia="ＭＳ 明朝"/>
          <w:sz w:val="24"/>
        </w:rPr>
      </w:pPr>
    </w:p>
    <w:p>
      <w:pPr>
        <w:pStyle w:val="0"/>
        <w:ind w:left="1205" w:hanging="1205" w:hangingChars="500"/>
        <w:rPr>
          <w:rFonts w:hint="default" w:ascii="Century" w:hAnsi="Century" w:eastAsia="ＭＳ 明朝"/>
          <w:b w:val="1"/>
          <w:sz w:val="24"/>
        </w:rPr>
      </w:pPr>
      <w:r>
        <w:rPr>
          <w:rFonts w:hint="eastAsia" w:ascii="Century" w:hAnsi="Century" w:eastAsia="ＭＳ 明朝"/>
          <w:b w:val="1"/>
          <w:sz w:val="24"/>
        </w:rPr>
        <w:t>Emergency report system</w:t>
      </w:r>
    </w:p>
    <w:p>
      <w:pPr>
        <w:pStyle w:val="0"/>
        <w:ind w:left="1200" w:hanging="1200" w:hangingChars="500"/>
        <w:rPr>
          <w:rFonts w:hint="default" w:ascii="Century" w:hAnsi="Century" w:eastAsia="ＭＳ 明朝"/>
          <w:sz w:val="24"/>
        </w:rPr>
      </w:pPr>
      <w:r>
        <w:rPr>
          <w:rFonts w:hint="eastAsia" w:ascii="Century" w:hAnsi="Century" w:eastAsia="ＭＳ 明朝"/>
          <w:sz w:val="24"/>
        </w:rPr>
        <w:t xml:space="preserve">To cope with </w:t>
      </w:r>
      <w:r>
        <w:rPr>
          <w:rFonts w:hint="default" w:ascii="Century" w:hAnsi="Century" w:eastAsia="ＭＳ 明朝"/>
          <w:sz w:val="24"/>
        </w:rPr>
        <w:t>the</w:t>
      </w:r>
      <w:r>
        <w:rPr>
          <w:rFonts w:hint="eastAsia" w:ascii="Century" w:hAnsi="Century" w:eastAsia="ＭＳ 明朝"/>
          <w:sz w:val="24"/>
        </w:rPr>
        <w:t xml:space="preserve"> emergent case of  living-alone senior, we</w:t>
      </w:r>
      <w:r>
        <w:rPr>
          <w:rFonts w:hint="eastAsia" w:ascii="Century" w:hAnsi="Century" w:eastAsia="ＭＳ 明朝"/>
          <w:sz w:val="24"/>
        </w:rPr>
        <w:t>　</w:t>
      </w:r>
      <w:r>
        <w:rPr>
          <w:rFonts w:hint="eastAsia" w:ascii="Century" w:hAnsi="Century" w:eastAsia="ＭＳ 明朝"/>
          <w:sz w:val="24"/>
        </w:rPr>
        <w:t>install an</w:t>
      </w:r>
    </w:p>
    <w:p>
      <w:pPr>
        <w:pStyle w:val="0"/>
        <w:ind w:left="1200" w:hanging="1200" w:hangingChars="500"/>
        <w:rPr>
          <w:rFonts w:hint="default" w:ascii="Century" w:hAnsi="Century" w:eastAsia="ＭＳ 明朝"/>
          <w:sz w:val="24"/>
        </w:rPr>
      </w:pPr>
      <w:r>
        <w:rPr>
          <w:rFonts w:hint="eastAsia" w:ascii="Century" w:hAnsi="Century" w:eastAsia="ＭＳ 明朝"/>
          <w:sz w:val="24"/>
        </w:rPr>
        <w:t>emergency report device, and we dissolve their daily life</w:t>
      </w:r>
      <w:r>
        <w:rPr>
          <w:rFonts w:hint="default" w:ascii="Century" w:hAnsi="Century" w:eastAsia="ＭＳ 明朝"/>
          <w:sz w:val="24"/>
        </w:rPr>
        <w:t>’</w:t>
      </w:r>
      <w:r>
        <w:rPr>
          <w:rFonts w:hint="eastAsia" w:ascii="Century" w:hAnsi="Century" w:eastAsia="ＭＳ 明朝"/>
          <w:sz w:val="24"/>
        </w:rPr>
        <w:t>s anxiety to keeptheir</w:t>
      </w:r>
    </w:p>
    <w:p>
      <w:pPr>
        <w:pStyle w:val="0"/>
        <w:ind w:left="1200" w:hanging="1200" w:hangingChars="500"/>
        <w:rPr>
          <w:rFonts w:hint="default" w:ascii="Century" w:hAnsi="Century" w:eastAsia="ＭＳ 明朝"/>
          <w:sz w:val="24"/>
        </w:rPr>
      </w:pPr>
      <w:r>
        <w:rPr>
          <w:rFonts w:hint="eastAsia" w:ascii="Century" w:hAnsi="Century" w:eastAsia="ＭＳ 明朝"/>
          <w:sz w:val="24"/>
        </w:rPr>
        <w:t>lives safe.</w:t>
      </w:r>
    </w:p>
    <w:p>
      <w:pPr>
        <w:pStyle w:val="0"/>
        <w:ind w:left="1200" w:hanging="1200" w:hangingChars="500"/>
        <w:rPr>
          <w:rFonts w:hint="default" w:ascii="Century" w:hAnsi="Century" w:eastAsia="ＭＳ 明朝"/>
          <w:sz w:val="24"/>
        </w:rPr>
      </w:pPr>
    </w:p>
    <w:p>
      <w:pPr>
        <w:pStyle w:val="0"/>
        <w:ind w:left="1200" w:hanging="1200" w:hangingChars="500"/>
        <w:rPr>
          <w:rFonts w:hint="default" w:ascii="Century" w:hAnsi="Century" w:eastAsia="ＭＳ 明朝"/>
          <w:sz w:val="24"/>
        </w:rPr>
      </w:pPr>
      <w:r>
        <w:rPr>
          <w:rFonts w:hint="eastAsia" w:ascii="Century" w:hAnsi="Century" w:eastAsia="ＭＳ 明朝"/>
          <w:sz w:val="24"/>
        </w:rPr>
        <w:t>Subject: Over 65, and living alone</w:t>
      </w:r>
    </w:p>
    <w:p>
      <w:pPr>
        <w:pStyle w:val="0"/>
        <w:ind w:left="1200" w:hanging="1200" w:hangingChars="500"/>
        <w:rPr>
          <w:rFonts w:hint="default" w:ascii="Century" w:hAnsi="Century" w:eastAsia="ＭＳ 明朝"/>
          <w:sz w:val="24"/>
        </w:rPr>
      </w:pPr>
      <w:r>
        <w:rPr>
          <w:rFonts w:hint="eastAsia" w:ascii="Century" w:hAnsi="Century" w:eastAsia="ＭＳ 明朝"/>
          <w:sz w:val="24"/>
        </w:rPr>
        <w:t>Contents: In an emergency case, when the report button is pushed, an information is automatically reported to the fire department (119 information). Depending upon the case, an ambulance or fire fight vehicle is dispatched.</w:t>
      </w:r>
    </w:p>
    <w:p>
      <w:pPr>
        <w:pStyle w:val="0"/>
        <w:ind w:left="1200" w:hanging="1200" w:hangingChars="500"/>
        <w:rPr>
          <w:rFonts w:hint="default" w:ascii="Century" w:hAnsi="Century" w:eastAsia="ＭＳ 明朝"/>
          <w:sz w:val="24"/>
        </w:rPr>
      </w:pPr>
      <w:r>
        <w:rPr>
          <w:rFonts w:hint="eastAsia" w:ascii="Century" w:hAnsi="Century" w:eastAsia="ＭＳ 明朝"/>
          <w:sz w:val="24"/>
        </w:rPr>
        <w:t xml:space="preserve">Charges: Call usage fee   </w:t>
      </w:r>
      <w:r>
        <w:rPr>
          <w:rFonts w:hint="eastAsia" w:ascii="Century" w:hAnsi="Century" w:eastAsia="ＭＳ 明朝"/>
          <w:sz w:val="24"/>
        </w:rPr>
        <w:t>※</w:t>
      </w:r>
      <w:r>
        <w:rPr>
          <w:rFonts w:hint="eastAsia" w:ascii="Century" w:hAnsi="Century" w:eastAsia="ＭＳ 明朝"/>
          <w:sz w:val="24"/>
        </w:rPr>
        <w:t>Installation of emergency report system, removal cost and equipment usage fee  are absorbed by village hall.</w:t>
      </w:r>
    </w:p>
    <w:p>
      <w:pPr>
        <w:pStyle w:val="0"/>
        <w:ind w:left="1440" w:hanging="1440" w:hangingChars="600"/>
        <w:rPr>
          <w:rFonts w:hint="default" w:ascii="Century" w:hAnsi="Century" w:eastAsia="ＭＳ 明朝"/>
          <w:sz w:val="24"/>
        </w:rPr>
      </w:pPr>
      <w:r>
        <w:rPr>
          <w:rFonts w:hint="eastAsia" w:ascii="Century" w:hAnsi="Century" w:eastAsia="ＭＳ 明朝"/>
          <w:sz w:val="24"/>
        </w:rPr>
        <w:t xml:space="preserve">Application: To village hall resident welfare division through </w:t>
      </w:r>
      <w:r>
        <w:rPr>
          <w:rFonts w:hint="default" w:ascii="Century" w:hAnsi="Century" w:eastAsia="ＭＳ 明朝"/>
          <w:sz w:val="24"/>
        </w:rPr>
        <w:t>the</w:t>
      </w:r>
      <w:r>
        <w:rPr>
          <w:rFonts w:hint="eastAsia" w:ascii="Century" w:hAnsi="Century" w:eastAsia="ＭＳ 明朝"/>
          <w:sz w:val="24"/>
        </w:rPr>
        <w:t xml:space="preserve">  district welfare officer</w:t>
      </w:r>
    </w:p>
    <w:p>
      <w:pPr>
        <w:pStyle w:val="0"/>
        <w:ind w:left="1440" w:hanging="1440" w:hangingChars="600"/>
        <w:rPr>
          <w:rFonts w:hint="eastAsia" w:ascii="Century" w:hAnsi="Century" w:eastAsia="ＭＳ 明朝"/>
          <w:sz w:val="24"/>
        </w:rPr>
      </w:pPr>
      <w:r>
        <w:rPr>
          <w:rFonts w:hint="eastAsia" w:ascii="Century" w:hAnsi="Century" w:eastAsia="ＭＳ 明朝"/>
          <w:sz w:val="24"/>
        </w:rPr>
        <w:t xml:space="preserve">                     </w:t>
      </w:r>
      <w:r>
        <w:rPr>
          <w:rFonts w:hint="eastAsia" w:ascii="Century" w:hAnsi="Century" w:eastAsia="ＭＳ 明朝"/>
          <w:sz w:val="24"/>
        </w:rPr>
        <w:t>※</w:t>
      </w:r>
      <w:r>
        <w:rPr>
          <w:rFonts w:hint="eastAsia" w:ascii="Century" w:hAnsi="Century" w:eastAsia="ＭＳ 明朝"/>
          <w:sz w:val="24"/>
        </w:rPr>
        <w:t>For the usage, the landline of NTT Line is necessary (Flets Light and Docomo Light OK)</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438</Words>
  <Characters>2353</Characters>
  <Application>JUST Note</Application>
  <Lines>63</Lines>
  <Paragraphs>26</Paragraphs>
  <CharactersWithSpaces>2836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2025-02-15T14:03:00Z</dcterms:created>
  <dcterms:modified xsi:type="dcterms:W3CDTF">2025-09-12T01:49:32Z</dcterms:modified>
  <cp:revision>2</cp:revision>
</cp:coreProperties>
</file>