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 xml:space="preserve">  </w:t>
      </w:r>
      <w:bookmarkStart w:id="0" w:name="_GoBack"/>
      <w:bookmarkEnd w:id="0"/>
      <w:r>
        <w:rPr>
          <w:rFonts w:hint="eastAsia" w:ascii="ＭＳ 明朝" w:hAnsi="ＭＳ 明朝" w:eastAsia="ＭＳ 明朝"/>
          <w:b w:val="1"/>
          <w:sz w:val="24"/>
        </w:rPr>
        <w:t>Special Feature: Raising Disaster Preparedness Awareness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September 1 is </w:t>
      </w:r>
      <w:r>
        <w:rPr>
          <w:rFonts w:hint="eastAsia" w:ascii="ＭＳ 明朝" w:hAnsi="ＭＳ 明朝" w:eastAsia="ＭＳ 明朝"/>
          <w:b w:val="1"/>
          <w:sz w:val="24"/>
        </w:rPr>
        <w:t>“</w:t>
      </w:r>
      <w:r>
        <w:rPr>
          <w:rFonts w:hint="eastAsia" w:ascii="ＭＳ 明朝" w:hAnsi="ＭＳ 明朝" w:eastAsia="ＭＳ 明朝"/>
          <w:b w:val="1"/>
          <w:sz w:val="24"/>
        </w:rPr>
        <w:t>Disaster Prevention Day.</w:t>
      </w:r>
      <w:r>
        <w:rPr>
          <w:rFonts w:hint="eastAsia" w:ascii="ＭＳ 明朝" w:hAnsi="ＭＳ 明朝" w:eastAsia="ＭＳ 明朝"/>
          <w:b w:val="1"/>
          <w:sz w:val="24"/>
        </w:rPr>
        <w:t>”</w:t>
      </w:r>
      <w:r>
        <w:rPr>
          <w:rFonts w:hint="eastAsia" w:ascii="ＭＳ 明朝" w:hAnsi="ＭＳ 明朝" w:eastAsia="ＭＳ 明朝"/>
          <w:b w:val="1"/>
          <w:sz w:val="24"/>
        </w:rPr>
        <w:t>This is the day established to prepare for disaster, and the day when Japan was attacked 102 years ago, by Great Kanto Earthquake, in 1923 (Taisho 12). This season is piled up with Typhoon monsoon, so the day is established to raise up awareness against natural calamity.</w:t>
      </w:r>
    </w:p>
    <w:p>
      <w:pPr>
        <w:pStyle w:val="0"/>
        <w:rPr>
          <w:rFonts w:hint="default" w:ascii="ＭＳ 明朝" w:hAnsi="ＭＳ 明朝" w:eastAsia="ＭＳ 明朝"/>
          <w:b w:val="1"/>
          <w:sz w:val="24"/>
        </w:rPr>
      </w:pPr>
      <w:r>
        <w:rPr>
          <w:rFonts w:hint="eastAsia" w:ascii="ＭＳ 明朝" w:hAnsi="ＭＳ 明朝" w:eastAsia="ＭＳ 明朝"/>
          <w:b w:val="1"/>
          <w:sz w:val="24"/>
        </w:rPr>
        <w:t>In Saitama Prefecture the natural calamity such as damage of the building and death and wound were grave. In Saitama Prefecture strong earthquake as seismic  intensity of 6 or 7 was observed and the damage was huge especially in alluvial lowland as Tone River and Arakawa downstream sector. The record says also that fire has been spread owing to fire occurrence and the liquefaction phenomenon occurred owing to the violent ground shaking.</w:t>
      </w:r>
    </w:p>
    <w:p>
      <w:pPr>
        <w:pStyle w:val="0"/>
        <w:rPr>
          <w:rFonts w:hint="default" w:ascii="ＭＳ 明朝" w:hAnsi="ＭＳ 明朝" w:eastAsia="ＭＳ 明朝"/>
          <w:b w:val="1"/>
          <w:sz w:val="24"/>
        </w:rPr>
      </w:pPr>
      <w:r>
        <w:rPr>
          <w:rFonts w:hint="eastAsia" w:ascii="ＭＳ 明朝" w:hAnsi="ＭＳ 明朝" w:eastAsia="ＭＳ 明朝"/>
          <w:b w:val="1"/>
          <w:sz w:val="24"/>
        </w:rPr>
        <w:t>After the occurrence of Great Kanto Earthquake, the disaster like East Japan Great Earthquake continuously occurred widely in Japan. A lot of lives were lost. In our village also the disaster was great owing to the typhoon No.19 of the year 2019.</w:t>
      </w:r>
    </w:p>
    <w:p>
      <w:pPr>
        <w:pStyle w:val="0"/>
        <w:rPr>
          <w:rFonts w:hint="default" w:ascii="ＭＳ 明朝" w:hAnsi="ＭＳ 明朝" w:eastAsia="ＭＳ 明朝"/>
          <w:b w:val="1"/>
          <w:sz w:val="24"/>
        </w:rPr>
      </w:pPr>
      <w:r>
        <w:rPr>
          <w:rFonts w:hint="default" w:ascii="ＭＳ 明朝" w:hAnsi="ＭＳ 明朝" w:eastAsia="ＭＳ 明朝"/>
          <w:b w:val="1"/>
          <w:sz w:val="24"/>
        </w:rPr>
        <w:t>“</w:t>
      </w:r>
      <w:r>
        <w:rPr>
          <w:rFonts w:hint="eastAsia" w:ascii="ＭＳ 明朝" w:hAnsi="ＭＳ 明朝" w:eastAsia="ＭＳ 明朝"/>
          <w:b w:val="1"/>
          <w:sz w:val="24"/>
        </w:rPr>
        <w:t>Better safe than sorry.</w:t>
      </w:r>
      <w:r>
        <w:rPr>
          <w:rFonts w:hint="default" w:ascii="ＭＳ 明朝" w:hAnsi="ＭＳ 明朝" w:eastAsia="ＭＳ 明朝"/>
          <w:b w:val="1"/>
          <w:sz w:val="24"/>
        </w:rPr>
        <w:t>”</w:t>
      </w:r>
      <w:r>
        <w:rPr>
          <w:rFonts w:hint="eastAsia" w:ascii="ＭＳ 明朝" w:hAnsi="ＭＳ 明朝" w:eastAsia="ＭＳ 明朝"/>
          <w:b w:val="1"/>
          <w:sz w:val="24"/>
        </w:rPr>
        <w:t>　</w:t>
      </w:r>
      <w:r>
        <w:rPr>
          <w:rFonts w:hint="eastAsia" w:ascii="ＭＳ 明朝" w:hAnsi="ＭＳ 明朝" w:eastAsia="ＭＳ 明朝"/>
          <w:b w:val="1"/>
          <w:sz w:val="24"/>
        </w:rPr>
        <w:t xml:space="preserve">Making use of the lesson, it is necessary </w:t>
      </w:r>
      <w:r>
        <w:rPr>
          <w:rFonts w:hint="default" w:ascii="ＭＳ 明朝" w:hAnsi="ＭＳ 明朝" w:eastAsia="ＭＳ 明朝"/>
          <w:b w:val="1"/>
          <w:sz w:val="24"/>
        </w:rPr>
        <w:t>always</w:t>
      </w:r>
      <w:r>
        <w:rPr>
          <w:rFonts w:hint="eastAsia" w:ascii="ＭＳ 明朝" w:hAnsi="ＭＳ 明朝" w:eastAsia="ＭＳ 明朝"/>
          <w:b w:val="1"/>
          <w:sz w:val="24"/>
        </w:rPr>
        <w:t xml:space="preserve"> to take actions in preparation for the disaster. As such measures as participation in evacuation drills and stock up of emergency supplies at home are very useful. Upon </w:t>
      </w:r>
      <w:r>
        <w:rPr>
          <w:rFonts w:hint="default" w:ascii="ＭＳ 明朝" w:hAnsi="ＭＳ 明朝" w:eastAsia="ＭＳ 明朝"/>
          <w:b w:val="1"/>
          <w:sz w:val="24"/>
        </w:rPr>
        <w:t>the</w:t>
      </w:r>
      <w:r>
        <w:rPr>
          <w:rFonts w:hint="eastAsia" w:ascii="ＭＳ 明朝" w:hAnsi="ＭＳ 明朝" w:eastAsia="ＭＳ 明朝"/>
          <w:b w:val="1"/>
          <w:sz w:val="24"/>
        </w:rPr>
        <w:t xml:space="preserve"> occurrence of disaster whether my house and of the neighbors are within the evacuation zone? Where is located our evacuation zone? What actions shall be taken in such a case? Now the disaster is likely </w:t>
      </w:r>
      <w:r>
        <w:rPr>
          <w:rFonts w:hint="default" w:ascii="ＭＳ 明朝" w:hAnsi="ＭＳ 明朝" w:eastAsia="ＭＳ 明朝"/>
          <w:b w:val="1"/>
          <w:sz w:val="24"/>
        </w:rPr>
        <w:t>coming</w:t>
      </w:r>
      <w:r>
        <w:rPr>
          <w:rFonts w:hint="eastAsia" w:ascii="ＭＳ 明朝" w:hAnsi="ＭＳ 明朝" w:eastAsia="ＭＳ 明朝"/>
          <w:b w:val="1"/>
          <w:sz w:val="24"/>
        </w:rPr>
        <w:t xml:space="preserve">, it is necessary to check and prepare for such cases.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96</TotalTime>
  <Pages>1</Pages>
  <Words>259</Words>
  <Characters>1286</Characters>
  <Application>JUST Note</Application>
  <Lines>28</Lines>
  <Paragraphs>5</Paragraphs>
  <CharactersWithSpaces>1543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2025-09-24T08:56:00Z</dcterms:created>
  <dcterms:modified xsi:type="dcterms:W3CDTF">2026-03-17T06:52:09Z</dcterms:modified>
  <cp:revision>9</cp:revision>
</cp:coreProperties>
</file>