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bookmarkStart w:id="0" w:name="_GoBack"/>
      <w:bookmarkEnd w:id="0"/>
      <w:r>
        <w:rPr>
          <w:rFonts w:hint="eastAsia" w:ascii="ＭＳ 明朝" w:hAnsi="ＭＳ 明朝" w:eastAsia="ＭＳ 明朝"/>
          <w:b w:val="1"/>
          <w:sz w:val="24"/>
        </w:rPr>
        <w:t>The importance of cultivating a sense of human rights</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What is human right</w:t>
      </w:r>
      <w:r>
        <w:rPr>
          <w:rFonts w:hint="eastAsia" w:ascii="ＭＳ 明朝" w:hAnsi="ＭＳ 明朝" w:eastAsia="ＭＳ 明朝"/>
          <w:b w:val="1"/>
          <w:sz w:val="24"/>
        </w:rPr>
        <w:t>？”</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The word </w:t>
      </w:r>
      <w:r>
        <w:rPr>
          <w:rFonts w:hint="eastAsia" w:ascii="ＭＳ 明朝" w:hAnsi="ＭＳ 明朝" w:eastAsia="ＭＳ 明朝"/>
          <w:b w:val="1"/>
          <w:sz w:val="24"/>
        </w:rPr>
        <w:t>“</w:t>
      </w:r>
      <w:r>
        <w:rPr>
          <w:rFonts w:hint="eastAsia" w:ascii="ＭＳ 明朝" w:hAnsi="ＭＳ 明朝" w:eastAsia="ＭＳ 明朝"/>
          <w:b w:val="1"/>
          <w:sz w:val="24"/>
        </w:rPr>
        <w:t>Jinken</w:t>
      </w:r>
      <w:r>
        <w:rPr>
          <w:rFonts w:hint="eastAsia" w:ascii="ＭＳ 明朝" w:hAnsi="ＭＳ 明朝" w:eastAsia="ＭＳ 明朝"/>
          <w:b w:val="1"/>
          <w:sz w:val="24"/>
        </w:rPr>
        <w:t>”</w:t>
      </w:r>
      <w:r>
        <w:rPr>
          <w:rFonts w:hint="eastAsia" w:ascii="ＭＳ 明朝" w:hAnsi="ＭＳ 明朝" w:eastAsia="ＭＳ 明朝"/>
          <w:b w:val="1"/>
          <w:sz w:val="24"/>
        </w:rPr>
        <w:t>sounds very abstractly. Seemingly eve</w:t>
      </w:r>
      <w:r>
        <w:rPr>
          <w:rFonts w:hint="default" w:ascii="ＭＳ 明朝" w:hAnsi="ＭＳ 明朝" w:eastAsia="ＭＳ 明朝"/>
          <w:b w:val="1"/>
          <w:sz w:val="24"/>
        </w:rPr>
        <w:t>ry</w:t>
      </w:r>
      <w:r>
        <w:rPr>
          <w:rFonts w:hint="eastAsia" w:ascii="ＭＳ 明朝" w:hAnsi="ＭＳ 明朝" w:eastAsia="ＭＳ 明朝"/>
          <w:b w:val="1"/>
          <w:sz w:val="24"/>
        </w:rPr>
        <w:t xml:space="preserve"> body understands the word but it is the word hard to understand.</w:t>
      </w:r>
      <w:r>
        <w:rPr>
          <w:rFonts w:hint="eastAsia" w:ascii="ＭＳ 明朝" w:hAnsi="ＭＳ 明朝" w:eastAsia="ＭＳ 明朝"/>
          <w:b w:val="1"/>
          <w:sz w:val="24"/>
        </w:rPr>
        <w:t>　</w:t>
      </w:r>
      <w:r>
        <w:rPr>
          <w:rFonts w:hint="eastAsia" w:ascii="ＭＳ 明朝" w:hAnsi="ＭＳ 明朝" w:eastAsia="ＭＳ 明朝"/>
          <w:b w:val="1"/>
          <w:sz w:val="24"/>
        </w:rPr>
        <w:t>We only can</w:t>
      </w:r>
      <w:r>
        <w:rPr>
          <w:rFonts w:hint="eastAsia" w:ascii="ＭＳ 明朝" w:hAnsi="ＭＳ 明朝" w:eastAsia="ＭＳ 明朝"/>
          <w:b w:val="1"/>
          <w:sz w:val="24"/>
        </w:rPr>
        <w:t>　</w:t>
      </w:r>
      <w:r>
        <w:rPr>
          <w:rFonts w:hint="eastAsia" w:ascii="ＭＳ 明朝" w:hAnsi="ＭＳ 明朝" w:eastAsia="ＭＳ 明朝"/>
          <w:b w:val="1"/>
          <w:sz w:val="24"/>
        </w:rPr>
        <w:t>say that basically it is</w:t>
      </w:r>
      <w:r>
        <w:rPr>
          <w:rFonts w:hint="eastAsia" w:ascii="ＭＳ 明朝" w:hAnsi="ＭＳ 明朝" w:eastAsia="ＭＳ 明朝"/>
          <w:b w:val="1"/>
          <w:sz w:val="24"/>
        </w:rPr>
        <w:t>【</w:t>
      </w:r>
      <w:r>
        <w:rPr>
          <w:rFonts w:hint="eastAsia" w:ascii="ＭＳ 明朝" w:hAnsi="ＭＳ 明朝" w:eastAsia="ＭＳ 明朝"/>
          <w:b w:val="1"/>
          <w:sz w:val="24"/>
        </w:rPr>
        <w:t>an universal thing</w:t>
      </w:r>
      <w:r>
        <w:rPr>
          <w:rFonts w:hint="default" w:ascii="ＭＳ 明朝" w:hAnsi="ＭＳ 明朝" w:eastAsia="ＭＳ 明朝"/>
          <w:b w:val="1"/>
          <w:sz w:val="24"/>
        </w:rPr>
        <w:t>】</w:t>
      </w:r>
      <w:r>
        <w:rPr>
          <w:rFonts w:hint="eastAsia" w:ascii="ＭＳ 明朝" w:hAnsi="ＭＳ 明朝" w:eastAsia="ＭＳ 明朝"/>
          <w:b w:val="1"/>
          <w:sz w:val="24"/>
        </w:rPr>
        <w:t xml:space="preserve"> but at present it is seen in various ways owing to the difference of period, religion and region. etc. It is a thread which comes from the big problem of human rights which happen </w:t>
      </w:r>
      <w:r>
        <w:rPr>
          <w:rFonts w:hint="default" w:ascii="ＭＳ 明朝" w:hAnsi="ＭＳ 明朝" w:eastAsia="ＭＳ 明朝"/>
          <w:b w:val="1"/>
          <w:sz w:val="24"/>
        </w:rPr>
        <w:t>because</w:t>
      </w:r>
      <w:r>
        <w:rPr>
          <w:rFonts w:hint="eastAsia" w:ascii="ＭＳ 明朝" w:hAnsi="ＭＳ 明朝" w:eastAsia="ＭＳ 明朝"/>
          <w:b w:val="1"/>
          <w:sz w:val="24"/>
        </w:rPr>
        <w:t xml:space="preserve"> of recent conveniency of life  (internet, etc.)</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I have come to think </w:t>
      </w:r>
      <w:r>
        <w:rPr>
          <w:rFonts w:hint="default" w:ascii="ＭＳ 明朝" w:hAnsi="ＭＳ 明朝" w:eastAsia="ＭＳ 明朝"/>
          <w:b w:val="1"/>
          <w:sz w:val="24"/>
        </w:rPr>
        <w:t>about</w:t>
      </w:r>
      <w:r>
        <w:rPr>
          <w:rFonts w:hint="eastAsia" w:ascii="ＭＳ 明朝" w:hAnsi="ＭＳ 明朝" w:eastAsia="ＭＳ 明朝"/>
          <w:b w:val="1"/>
          <w:sz w:val="24"/>
        </w:rPr>
        <w:t xml:space="preserve"> human rights 2 years ago when I was assigned to be a civil rights commissioner. I was given the chance to read human rights essay of middle school students. The essays were very impressive. I was amazed at </w:t>
      </w:r>
      <w:r>
        <w:rPr>
          <w:rFonts w:hint="default" w:ascii="ＭＳ 明朝" w:hAnsi="ＭＳ 明朝" w:eastAsia="ＭＳ 明朝"/>
          <w:b w:val="1"/>
          <w:sz w:val="24"/>
        </w:rPr>
        <w:t>the</w:t>
      </w:r>
      <w:r>
        <w:rPr>
          <w:rFonts w:hint="eastAsia" w:ascii="ＭＳ 明朝" w:hAnsi="ＭＳ 明朝" w:eastAsia="ＭＳ 明朝"/>
          <w:b w:val="1"/>
          <w:sz w:val="24"/>
        </w:rPr>
        <w:t xml:space="preserve"> problems consciousness which middle school students of young 12 and 15 years old have against the problems of </w:t>
      </w:r>
      <w:r>
        <w:rPr>
          <w:rFonts w:hint="default" w:ascii="ＭＳ 明朝" w:hAnsi="ＭＳ 明朝" w:eastAsia="ＭＳ 明朝"/>
          <w:b w:val="1"/>
          <w:sz w:val="24"/>
        </w:rPr>
        <w:t>handicappe</w:t>
      </w:r>
      <w:r>
        <w:rPr>
          <w:rFonts w:hint="eastAsia" w:ascii="ＭＳ 明朝" w:hAnsi="ＭＳ 明朝" w:eastAsia="ＭＳ 明朝"/>
          <w:b w:val="1"/>
          <w:sz w:val="24"/>
        </w:rPr>
        <w:t xml:space="preserve">d persons, racial segregation, equality in gender difference and bullying, etc. They have such human rights consciousness incomparable with the then ourselves. The catch copy of the Ministry of Internal Affairs and Communications in </w:t>
      </w:r>
      <w:r>
        <w:rPr>
          <w:rFonts w:hint="default" w:ascii="ＭＳ 明朝" w:hAnsi="ＭＳ 明朝" w:eastAsia="ＭＳ 明朝"/>
          <w:b w:val="1"/>
          <w:sz w:val="24"/>
        </w:rPr>
        <w:t>their</w:t>
      </w:r>
      <w:r>
        <w:rPr>
          <w:rFonts w:hint="eastAsia" w:ascii="ＭＳ 明朝" w:hAnsi="ＭＳ 明朝" w:eastAsia="ＭＳ 明朝"/>
          <w:b w:val="1"/>
          <w:sz w:val="24"/>
        </w:rPr>
        <w:t xml:space="preserve"> human rights enlightenment is again this year </w:t>
      </w:r>
      <w:r>
        <w:rPr>
          <w:rFonts w:hint="eastAsia" w:ascii="ＭＳ 明朝" w:hAnsi="ＭＳ 明朝" w:eastAsia="ＭＳ 明朝"/>
          <w:b w:val="1"/>
          <w:sz w:val="24"/>
        </w:rPr>
        <w:t>【</w:t>
      </w:r>
      <w:r>
        <w:rPr>
          <w:rFonts w:hint="eastAsia" w:ascii="ＭＳ 明朝" w:hAnsi="ＭＳ 明朝" w:eastAsia="ＭＳ 明朝"/>
          <w:b w:val="1"/>
          <w:sz w:val="24"/>
        </w:rPr>
        <w:t>not someone else</w:t>
      </w:r>
      <w:r>
        <w:rPr>
          <w:rFonts w:hint="default" w:ascii="ＭＳ 明朝" w:hAnsi="ＭＳ 明朝" w:eastAsia="ＭＳ 明朝"/>
          <w:b w:val="1"/>
          <w:sz w:val="24"/>
        </w:rPr>
        <w:t>】</w:t>
      </w:r>
      <w:r>
        <w:rPr>
          <w:rFonts w:hint="eastAsia" w:ascii="ＭＳ 明朝" w:hAnsi="ＭＳ 明朝" w:eastAsia="ＭＳ 明朝"/>
          <w:b w:val="1"/>
          <w:sz w:val="24"/>
        </w:rPr>
        <w:t xml:space="preserve">. </w:t>
      </w:r>
      <w:r>
        <w:rPr>
          <w:rFonts w:hint="default" w:ascii="ＭＳ 明朝" w:hAnsi="ＭＳ 明朝" w:eastAsia="ＭＳ 明朝"/>
          <w:b w:val="1"/>
          <w:sz w:val="24"/>
        </w:rPr>
        <w:t>This</w:t>
      </w:r>
      <w:r>
        <w:rPr>
          <w:rFonts w:hint="eastAsia" w:ascii="ＭＳ 明朝" w:hAnsi="ＭＳ 明朝" w:eastAsia="ＭＳ 明朝"/>
          <w:b w:val="1"/>
          <w:sz w:val="24"/>
        </w:rPr>
        <w:t xml:space="preserve"> catch copy catches precisely </w:t>
      </w:r>
      <w:r>
        <w:rPr>
          <w:rFonts w:hint="default" w:ascii="ＭＳ 明朝" w:hAnsi="ＭＳ 明朝" w:eastAsia="ＭＳ 明朝"/>
          <w:b w:val="1"/>
          <w:sz w:val="24"/>
        </w:rPr>
        <w:t>the</w:t>
      </w:r>
      <w:r>
        <w:rPr>
          <w:rFonts w:hint="eastAsia" w:ascii="ＭＳ 明朝" w:hAnsi="ＭＳ 明朝" w:eastAsia="ＭＳ 明朝"/>
          <w:b w:val="1"/>
          <w:sz w:val="24"/>
        </w:rPr>
        <w:t xml:space="preserve"> base of human rights education. Catch a thing not as a matter of someone else, but as precisely my own thing. It is very important to </w:t>
      </w:r>
      <w:r>
        <w:rPr>
          <w:rFonts w:hint="default" w:ascii="ＭＳ 明朝" w:hAnsi="ＭＳ 明朝" w:eastAsia="ＭＳ 明朝"/>
          <w:b w:val="1"/>
          <w:sz w:val="24"/>
        </w:rPr>
        <w:t>develop</w:t>
      </w:r>
      <w:r>
        <w:rPr>
          <w:rFonts w:hint="eastAsia" w:ascii="ＭＳ 明朝" w:hAnsi="ＭＳ 明朝" w:eastAsia="ＭＳ 明朝"/>
          <w:b w:val="1"/>
          <w:sz w:val="24"/>
        </w:rPr>
        <w:t xml:space="preserve"> such sense of human rights.</w:t>
      </w:r>
    </w:p>
    <w:p>
      <w:pPr>
        <w:pStyle w:val="0"/>
        <w:rPr>
          <w:rFonts w:hint="default" w:ascii="ＭＳ 明朝" w:hAnsi="ＭＳ 明朝" w:eastAsia="ＭＳ 明朝"/>
          <w:b w:val="1"/>
          <w:sz w:val="24"/>
        </w:rPr>
      </w:pPr>
      <w:r>
        <w:rPr>
          <w:rFonts w:hint="eastAsia" w:ascii="ＭＳ 明朝" w:hAnsi="ＭＳ 明朝" w:eastAsia="ＭＳ 明朝"/>
          <w:b w:val="1"/>
          <w:sz w:val="24"/>
        </w:rPr>
        <w:t>21</w:t>
      </w:r>
      <w:r>
        <w:rPr>
          <w:rFonts w:hint="eastAsia" w:ascii="ＭＳ 明朝" w:hAnsi="ＭＳ 明朝" w:eastAsia="ＭＳ 明朝"/>
          <w:b w:val="1"/>
          <w:sz w:val="24"/>
          <w:vertAlign w:val="superscript"/>
        </w:rPr>
        <w:t>st</w:t>
      </w:r>
      <w:r>
        <w:rPr>
          <w:rFonts w:hint="eastAsia" w:ascii="ＭＳ 明朝" w:hAnsi="ＭＳ 明朝" w:eastAsia="ＭＳ 明朝"/>
          <w:b w:val="1"/>
          <w:sz w:val="24"/>
        </w:rPr>
        <w:t xml:space="preserve"> century is called the period of human rights. It has passed already a quarter century. In the worldwide human rights education is put in  effort. In our neighborhood what we read and recognized from reading the human rights essays of middle school students, makes us think that human rights education is progressing steadily and surely. I hope much success to such young generation who has such a wonderful sense of human rights.</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Morio Ohno, Human Rights Commissioner </w:t>
      </w: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6"/>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paragraph" w:styleId="35">
    <w:name w:val="header"/>
    <w:basedOn w:val="0"/>
    <w:next w:val="35"/>
    <w:link w:val="36"/>
    <w:uiPriority w:val="0"/>
    <w:pPr>
      <w:tabs>
        <w:tab w:val="center" w:leader="none" w:pos="4252"/>
        <w:tab w:val="right" w:leader="none" w:pos="8504"/>
      </w:tabs>
      <w:snapToGrid w:val="0"/>
    </w:pPr>
  </w:style>
  <w:style w:type="character" w:styleId="36" w:customStyle="1">
    <w:name w:val="ヘッダー (文字)"/>
    <w:basedOn w:val="10"/>
    <w:next w:val="36"/>
    <w:link w:val="35"/>
    <w:uiPriority w:val="0"/>
  </w:style>
  <w:style w:type="paragraph" w:styleId="37">
    <w:name w:val="footer"/>
    <w:basedOn w:val="0"/>
    <w:next w:val="37"/>
    <w:link w:val="38"/>
    <w:uiPriority w:val="0"/>
    <w:pPr>
      <w:tabs>
        <w:tab w:val="center" w:leader="none" w:pos="4252"/>
        <w:tab w:val="right" w:leader="none" w:pos="8504"/>
      </w:tabs>
      <w:snapToGrid w:val="0"/>
    </w:pPr>
  </w:style>
  <w:style w:type="character" w:styleId="38" w:customStyle="1">
    <w:name w:val="フッター (文字)"/>
    <w:basedOn w:val="10"/>
    <w:next w:val="38"/>
    <w:link w:val="37"/>
    <w:uiPriority w:val="0"/>
  </w:style>
  <w:style w:type="character" w:styleId="39">
    <w:name w:val="footnote reference"/>
    <w:basedOn w:val="10"/>
    <w:next w:val="39"/>
    <w:link w:val="0"/>
    <w:uiPriority w:val="0"/>
    <w:semiHidden/>
    <w:rPr>
      <w:vertAlign w:val="superscript"/>
    </w:rPr>
  </w:style>
  <w:style w:type="character" w:styleId="40">
    <w:name w:val="endnote reference"/>
    <w:basedOn w:val="10"/>
    <w:next w:val="4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86</TotalTime>
  <Pages>1</Pages>
  <Words>304</Words>
  <Characters>1513</Characters>
  <Application>JUST Note</Application>
  <Lines>30</Lines>
  <Paragraphs>6</Paragraphs>
  <CharactersWithSpaces>1813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2025-07-25T01:43:00Z</dcterms:created>
  <dcterms:modified xsi:type="dcterms:W3CDTF">2026-03-17T05:02:56Z</dcterms:modified>
  <cp:revision>3</cp:revision>
</cp:coreProperties>
</file>