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bookmarkStart w:id="0" w:name="_GoBack"/>
      <w:bookmarkEnd w:id="0"/>
      <w:r>
        <w:rPr>
          <w:rFonts w:hint="eastAsia" w:ascii="ＭＳ 明朝" w:hAnsi="ＭＳ 明朝" w:eastAsia="ＭＳ 明朝"/>
          <w:b w:val="1"/>
          <w:sz w:val="24"/>
        </w:rPr>
        <w:t>Cultivating a sense of human rights</w:t>
      </w:r>
    </w:p>
    <w:p>
      <w:pPr>
        <w:pStyle w:val="0"/>
        <w:rPr>
          <w:rFonts w:hint="default"/>
        </w:rPr>
      </w:pPr>
    </w:p>
    <w:p>
      <w:pPr>
        <w:pStyle w:val="0"/>
        <w:rPr>
          <w:rFonts w:hint="default"/>
        </w:rPr>
      </w:pPr>
    </w:p>
    <w:p>
      <w:pPr>
        <w:pStyle w:val="0"/>
        <w:rPr>
          <w:rFonts w:hint="default"/>
        </w:rPr>
      </w:pPr>
    </w:p>
    <w:p>
      <w:pPr>
        <w:pStyle w:val="0"/>
        <w:rPr>
          <w:rFonts w:hint="default" w:ascii="Century" w:hAnsi="Century"/>
          <w:sz w:val="24"/>
        </w:rPr>
      </w:pPr>
      <w:r>
        <w:rPr>
          <w:rFonts w:hint="default" w:ascii="Century" w:hAnsi="Century"/>
          <w:sz w:val="24"/>
        </w:rPr>
        <w:t>The other day at 2</w:t>
      </w:r>
      <w:r>
        <w:rPr>
          <w:rFonts w:hint="default" w:ascii="Century" w:hAnsi="Century"/>
          <w:sz w:val="24"/>
          <w:vertAlign w:val="superscript"/>
        </w:rPr>
        <w:t>nd</w:t>
      </w:r>
      <w:r>
        <w:rPr>
          <w:rFonts w:hint="default" w:ascii="Century" w:hAnsi="Century"/>
          <w:sz w:val="24"/>
        </w:rPr>
        <w:t xml:space="preserve"> year pupils class I presented a class”good feeling as asked and as being sked”. At first a gesture game was presented. The pupils were content at a happy game. But gradually they noted it is difficult to transfer the feeling of their and others own by only expression and gesture. They noted the convenience of words. How we can understand correctly the feeling of other people. Thereafter, we  checked this matter carefully.</w:t>
      </w:r>
    </w:p>
    <w:p>
      <w:pPr>
        <w:pStyle w:val="0"/>
        <w:rPr>
          <w:rFonts w:hint="default" w:ascii="Century" w:hAnsi="Century"/>
          <w:sz w:val="24"/>
        </w:rPr>
      </w:pPr>
      <w:r>
        <w:rPr>
          <w:rFonts w:hint="default" w:ascii="Century" w:hAnsi="Century"/>
          <w:sz w:val="24"/>
        </w:rPr>
        <w:t>This</w:t>
      </w:r>
      <w:r>
        <w:rPr>
          <w:rFonts w:hint="eastAsia" w:ascii="Century" w:hAnsi="Century"/>
          <w:sz w:val="24"/>
        </w:rPr>
        <w:t xml:space="preserve"> class is to consider what is </w:t>
      </w:r>
      <w:r>
        <w:rPr>
          <w:rFonts w:hint="default" w:ascii="Century" w:hAnsi="Century"/>
          <w:sz w:val="24"/>
        </w:rPr>
        <w:t>“</w:t>
      </w:r>
      <w:r>
        <w:rPr>
          <w:rFonts w:hint="eastAsia" w:ascii="Century" w:hAnsi="Century"/>
          <w:sz w:val="24"/>
        </w:rPr>
        <w:t>good listening</w:t>
      </w:r>
      <w:r>
        <w:rPr>
          <w:rFonts w:hint="default" w:ascii="Century" w:hAnsi="Century"/>
          <w:sz w:val="24"/>
        </w:rPr>
        <w:t>”</w:t>
      </w:r>
      <w:r>
        <w:rPr>
          <w:rFonts w:hint="eastAsia" w:ascii="Century" w:hAnsi="Century"/>
          <w:sz w:val="24"/>
        </w:rPr>
        <w:t xml:space="preserve">. To do good listening it is important to understand the feeling of each other. Through experiential study we transfer our feelings to other  people and aim to develop our emphathy and solidarity. This is one of </w:t>
      </w:r>
      <w:r>
        <w:rPr>
          <w:rFonts w:hint="default" w:ascii="Century" w:hAnsi="Century"/>
          <w:sz w:val="24"/>
        </w:rPr>
        <w:t>“</w:t>
      </w:r>
      <w:r>
        <w:rPr>
          <w:rFonts w:hint="eastAsia" w:ascii="Century" w:hAnsi="Century"/>
          <w:sz w:val="24"/>
        </w:rPr>
        <w:t>development program of human rights</w:t>
      </w:r>
      <w:r>
        <w:rPr>
          <w:rFonts w:hint="default" w:ascii="Century" w:hAnsi="Century"/>
          <w:sz w:val="24"/>
        </w:rPr>
        <w:t>”</w:t>
      </w:r>
      <w:r>
        <w:rPr>
          <w:rFonts w:hint="eastAsia" w:ascii="Century" w:hAnsi="Century"/>
          <w:sz w:val="24"/>
        </w:rPr>
        <w:t xml:space="preserve"> which Saitama prefecture is doing upon </w:t>
      </w:r>
      <w:r>
        <w:rPr>
          <w:rFonts w:hint="default" w:ascii="Century" w:hAnsi="Century"/>
          <w:sz w:val="24"/>
        </w:rPr>
        <w:t>the</w:t>
      </w:r>
      <w:r>
        <w:rPr>
          <w:rFonts w:hint="eastAsia" w:ascii="Century" w:hAnsi="Century"/>
          <w:sz w:val="24"/>
        </w:rPr>
        <w:t xml:space="preserve"> development of human rights in schools.</w:t>
      </w:r>
    </w:p>
    <w:p>
      <w:pPr>
        <w:pStyle w:val="0"/>
        <w:rPr>
          <w:rFonts w:hint="default" w:ascii="Century" w:hAnsi="Century"/>
          <w:sz w:val="24"/>
        </w:rPr>
      </w:pPr>
      <w:r>
        <w:rPr>
          <w:rFonts w:hint="eastAsia" w:ascii="Century" w:hAnsi="Century"/>
          <w:sz w:val="24"/>
        </w:rPr>
        <w:t xml:space="preserve">In this way now Saitama Prefecture is engaged in </w:t>
      </w:r>
      <w:r>
        <w:rPr>
          <w:rFonts w:hint="default" w:ascii="Century" w:hAnsi="Century"/>
          <w:sz w:val="24"/>
        </w:rPr>
        <w:t>development</w:t>
      </w:r>
      <w:r>
        <w:rPr>
          <w:rFonts w:hint="eastAsia" w:ascii="Century" w:hAnsi="Century"/>
          <w:sz w:val="24"/>
        </w:rPr>
        <w:t xml:space="preserve"> of this initiative to put on the children in elementary schools. This is not to</w:t>
      </w:r>
      <w:r>
        <w:rPr>
          <w:rFonts w:hint="eastAsia" w:ascii="Century" w:hAnsi="Century"/>
          <w:sz w:val="24"/>
        </w:rPr>
        <w:t>　</w:t>
      </w:r>
      <w:r>
        <w:rPr>
          <w:rFonts w:hint="eastAsia" w:ascii="Century" w:hAnsi="Century"/>
          <w:sz w:val="24"/>
        </w:rPr>
        <w:t xml:space="preserve">use difficult words as </w:t>
      </w:r>
      <w:r>
        <w:rPr>
          <w:rFonts w:hint="default" w:ascii="Century" w:hAnsi="Century"/>
          <w:sz w:val="24"/>
        </w:rPr>
        <w:t>“</w:t>
      </w:r>
      <w:r>
        <w:rPr>
          <w:rFonts w:hint="eastAsia" w:ascii="Century" w:hAnsi="Century"/>
          <w:sz w:val="24"/>
        </w:rPr>
        <w:t>Humam Rights</w:t>
      </w:r>
      <w:r>
        <w:rPr>
          <w:rFonts w:hint="default" w:ascii="Century" w:hAnsi="Century"/>
          <w:sz w:val="24"/>
        </w:rPr>
        <w:t>”</w:t>
      </w:r>
      <w:r>
        <w:rPr>
          <w:rFonts w:hint="eastAsia" w:ascii="Century" w:hAnsi="Century"/>
          <w:sz w:val="24"/>
        </w:rPr>
        <w:t xml:space="preserve">, but  through various issues concerning </w:t>
      </w:r>
      <w:r>
        <w:rPr>
          <w:rFonts w:hint="default" w:ascii="Century" w:hAnsi="Century"/>
          <w:sz w:val="24"/>
        </w:rPr>
        <w:t>the</w:t>
      </w:r>
      <w:r>
        <w:rPr>
          <w:rFonts w:hint="eastAsia" w:ascii="Century" w:hAnsi="Century"/>
          <w:sz w:val="24"/>
        </w:rPr>
        <w:t xml:space="preserve"> huma rights on handy, the children accept the pain of </w:t>
      </w:r>
      <w:r>
        <w:rPr>
          <w:rFonts w:hint="default" w:ascii="Century" w:hAnsi="Century"/>
          <w:sz w:val="24"/>
        </w:rPr>
        <w:t>the</w:t>
      </w:r>
      <w:r>
        <w:rPr>
          <w:rFonts w:hint="eastAsia" w:ascii="Century" w:hAnsi="Century"/>
          <w:sz w:val="24"/>
        </w:rPr>
        <w:t xml:space="preserve"> heart and feeling of other people. This is to develop the children</w:t>
      </w:r>
      <w:r>
        <w:rPr>
          <w:rFonts w:hint="default" w:ascii="Century" w:hAnsi="Century"/>
          <w:sz w:val="24"/>
        </w:rPr>
        <w:t>’</w:t>
      </w:r>
      <w:r>
        <w:rPr>
          <w:rFonts w:hint="eastAsia" w:ascii="Century" w:hAnsi="Century"/>
          <w:sz w:val="24"/>
        </w:rPr>
        <w:t>s  empathetical imagination and feeling.</w:t>
      </w:r>
    </w:p>
    <w:p>
      <w:pPr>
        <w:pStyle w:val="0"/>
        <w:rPr>
          <w:rFonts w:hint="default" w:ascii="Century" w:hAnsi="Century"/>
          <w:sz w:val="24"/>
        </w:rPr>
      </w:pPr>
      <w:r>
        <w:rPr>
          <w:rFonts w:hint="eastAsia" w:ascii="Century" w:hAnsi="Century"/>
          <w:sz w:val="24"/>
        </w:rPr>
        <w:t xml:space="preserve">In this way from </w:t>
      </w:r>
      <w:r>
        <w:rPr>
          <w:rFonts w:hint="default" w:ascii="Century" w:hAnsi="Century"/>
          <w:sz w:val="24"/>
        </w:rPr>
        <w:t>the</w:t>
      </w:r>
      <w:r>
        <w:rPr>
          <w:rFonts w:hint="eastAsia" w:ascii="Century" w:hAnsi="Century"/>
          <w:sz w:val="24"/>
        </w:rPr>
        <w:t xml:space="preserve"> period of children whose heart is  still soft, they consider the importance to take care of oneself, as well as that of other people, thus the future of </w:t>
      </w:r>
      <w:r>
        <w:rPr>
          <w:rFonts w:hint="default" w:ascii="Century" w:hAnsi="Century"/>
          <w:sz w:val="24"/>
        </w:rPr>
        <w:t>the</w:t>
      </w:r>
      <w:r>
        <w:rPr>
          <w:rFonts w:hint="eastAsia" w:ascii="Century" w:hAnsi="Century"/>
          <w:sz w:val="24"/>
        </w:rPr>
        <w:t xml:space="preserve"> world is easy to live for children, admitting the diversity of other people.</w:t>
      </w:r>
    </w:p>
    <w:p>
      <w:pPr>
        <w:pStyle w:val="0"/>
        <w:rPr>
          <w:rFonts w:hint="default" w:ascii="Century" w:hAnsi="Century"/>
          <w:sz w:val="24"/>
        </w:rPr>
      </w:pPr>
    </w:p>
    <w:p>
      <w:pPr>
        <w:pStyle w:val="0"/>
        <w:rPr>
          <w:rFonts w:hint="eastAsia" w:ascii="Century" w:hAnsi="Century"/>
          <w:sz w:val="24"/>
        </w:rPr>
      </w:pPr>
      <w:r>
        <w:rPr>
          <w:rFonts w:hint="eastAsia" w:ascii="Century" w:hAnsi="Century"/>
          <w:sz w:val="24"/>
        </w:rPr>
        <w:t xml:space="preserve">Kumiko Hada, professor Tsukigawa Elementary School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Pages>
  <Words>233</Words>
  <Characters>1329</Characters>
  <Application>JUST Note</Application>
  <Lines>11</Lines>
  <Paragraphs>3</Paragraphs>
  <CharactersWithSpaces>1559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2025-05-18T07:10:00Z</dcterms:created>
  <dcterms:modified xsi:type="dcterms:W3CDTF">2025-09-12T01:17:59Z</dcterms:modified>
  <cp:revision>7</cp:revision>
</cp:coreProperties>
</file>