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color w:val="auto"/>
        </w:rPr>
      </w:pPr>
      <w:r>
        <w:rPr>
          <w:rFonts w:hint="eastAsia" w:ascii="ＭＳ 明朝" w:hAnsi="ＭＳ 明朝" w:eastAsia="ＭＳ 明朝"/>
          <w:b w:val="1"/>
          <w:color w:val="auto"/>
        </w:rPr>
        <w:t xml:space="preserve">But still, I want to raise my children in a village! </w:t>
      </w:r>
    </w:p>
    <w:p>
      <w:pPr>
        <w:pStyle w:val="0"/>
        <w:rPr>
          <w:rFonts w:hint="default" w:ascii="ＭＳ 明朝" w:hAnsi="ＭＳ 明朝" w:eastAsia="ＭＳ 明朝"/>
          <w:b w:val="1"/>
          <w:color w:val="FF0000"/>
        </w:rPr>
      </w:pPr>
      <w:r>
        <w:rPr>
          <w:rFonts w:hint="eastAsia" w:ascii="ＭＳ 明朝" w:hAnsi="ＭＳ 明朝" w:eastAsia="ＭＳ 明朝"/>
          <w:b w:val="1"/>
          <w:color w:val="auto"/>
        </w:rPr>
        <w:t>A village surrounded by mountains, rich in nature and kind people, and a warm</w:t>
      </w:r>
      <w:bookmarkStart w:id="0" w:name="_GoBack"/>
      <w:bookmarkEnd w:id="0"/>
      <w:r>
        <w:rPr>
          <w:rFonts w:hint="eastAsia" w:ascii="ＭＳ 明朝" w:hAnsi="ＭＳ 明朝" w:eastAsia="ＭＳ 明朝"/>
          <w:b w:val="1"/>
          <w:color w:val="auto"/>
        </w:rPr>
        <w:t xml:space="preserve"> place, is better than a concrete apartment building.</w:t>
      </w:r>
    </w:p>
    <w:p>
      <w:pPr>
        <w:pStyle w:val="0"/>
        <w:rPr>
          <w:rFonts w:hint="default"/>
        </w:rPr>
      </w:pPr>
    </w:p>
    <w:p>
      <w:pPr>
        <w:pStyle w:val="0"/>
        <w:rPr>
          <w:rFonts w:hint="default"/>
        </w:rPr>
      </w:pPr>
      <w:r>
        <w:rPr>
          <w:rFonts w:hint="eastAsia"/>
          <w:b w:val="1"/>
        </w:rPr>
        <w:t>Manami Osawa (Sakamoto)</w:t>
      </w:r>
    </w:p>
    <w:p>
      <w:pPr>
        <w:pStyle w:val="0"/>
        <w:rPr>
          <w:rFonts w:hint="default" w:ascii="Century" w:hAnsi="Century"/>
          <w:sz w:val="24"/>
        </w:rPr>
      </w:pPr>
    </w:p>
    <w:p>
      <w:pPr>
        <w:pStyle w:val="0"/>
        <w:rPr>
          <w:rFonts w:hint="default" w:ascii="Century" w:hAnsi="Century"/>
          <w:sz w:val="24"/>
        </w:rPr>
      </w:pPr>
      <w:r>
        <w:rPr>
          <w:rFonts w:hint="default" w:ascii="Century" w:hAnsi="Century"/>
          <w:sz w:val="24"/>
        </w:rPr>
        <w:t>Mrs.</w:t>
      </w:r>
      <w:r>
        <w:rPr>
          <w:rFonts w:hint="default" w:ascii="Century" w:hAnsi="Century"/>
          <w:sz w:val="24"/>
        </w:rPr>
        <w:t>　</w:t>
      </w:r>
      <w:r>
        <w:rPr>
          <w:rFonts w:hint="default" w:ascii="Century" w:hAnsi="Century"/>
          <w:sz w:val="24"/>
        </w:rPr>
        <w:t>Manami Osawa, at present raising up 3 children at Sakamoto Region, came to Higashi-Chichibumura as her eldest daughter entered in a kindergarten. Her raising up 2 middle school students and 1 elementary school pupil faces difficulties as she notes uneasiness that there is no place to play in, there are only a few children in the village, and inconveniences  caused by the village geography</w:t>
      </w:r>
      <w:r>
        <w:rPr>
          <w:rFonts w:hint="default" w:ascii="Century" w:hAnsi="Century"/>
          <w:sz w:val="24"/>
        </w:rPr>
        <w:t>．</w:t>
      </w:r>
      <w:r>
        <w:rPr>
          <w:rFonts w:hint="default" w:ascii="Century" w:hAnsi="Century"/>
          <w:sz w:val="24"/>
        </w:rPr>
        <w:t>But she noted that in the village there are charms and environment which surpass such inconveniences.</w:t>
      </w:r>
    </w:p>
    <w:p>
      <w:pPr>
        <w:pStyle w:val="0"/>
        <w:rPr>
          <w:rFonts w:hint="default" w:ascii="Century" w:hAnsi="Century"/>
          <w:sz w:val="24"/>
        </w:rPr>
      </w:pPr>
    </w:p>
    <w:p>
      <w:pPr>
        <w:pStyle w:val="0"/>
        <w:rPr>
          <w:rFonts w:hint="default" w:ascii="Century" w:hAnsi="Century"/>
          <w:sz w:val="24"/>
        </w:rPr>
      </w:pPr>
      <w:r>
        <w:rPr>
          <w:rFonts w:hint="default" w:ascii="Century" w:hAnsi="Century"/>
          <w:sz w:val="24"/>
        </w:rPr>
        <w:t>▼When my children</w:t>
      </w:r>
      <w:r>
        <w:rPr>
          <w:rFonts w:hint="default" w:ascii="Century" w:hAnsi="Century"/>
          <w:sz w:val="24"/>
        </w:rPr>
        <w:t>　</w:t>
      </w:r>
      <w:r>
        <w:rPr>
          <w:rFonts w:hint="default" w:ascii="Century" w:hAnsi="Century"/>
          <w:sz w:val="24"/>
        </w:rPr>
        <w:t>were small, i utilized the services of Kosodate Shien Center. This gave me a merit that myself found so called Mama-tomo. With them I can consult and emphasize the children matter and worries as we are same parents. They are all very kind as they give me a helping hand</w:t>
      </w:r>
      <w:r>
        <w:rPr>
          <w:rFonts w:hint="default" w:ascii="Century" w:hAnsi="Century"/>
          <w:sz w:val="24"/>
        </w:rPr>
        <w:t>．</w:t>
      </w:r>
      <w:r>
        <w:rPr>
          <w:rFonts w:hint="default" w:ascii="Century" w:hAnsi="Century"/>
          <w:sz w:val="24"/>
        </w:rPr>
        <w:t>I am lucky as I met with Mamo-tomo.</w:t>
      </w:r>
    </w:p>
    <w:p>
      <w:pPr>
        <w:pStyle w:val="0"/>
        <w:rPr>
          <w:rFonts w:hint="default" w:ascii="Century" w:hAnsi="Century"/>
          <w:sz w:val="24"/>
        </w:rPr>
      </w:pPr>
      <w:r>
        <w:rPr>
          <w:rFonts w:hint="eastAsia" w:ascii="Century" w:hAnsi="Century"/>
          <w:sz w:val="24"/>
        </w:rPr>
        <w:t xml:space="preserve">I am also content with the education I give to my children. As the number of children is few, every child may play and learn </w:t>
      </w:r>
      <w:r>
        <w:rPr>
          <w:rFonts w:hint="default" w:ascii="Century" w:hAnsi="Century"/>
          <w:sz w:val="24"/>
        </w:rPr>
        <w:t>without</w:t>
      </w:r>
      <w:r>
        <w:rPr>
          <w:rFonts w:hint="eastAsia" w:ascii="Century" w:hAnsi="Century"/>
          <w:sz w:val="24"/>
        </w:rPr>
        <w:t xml:space="preserve"> thinking of the wall of the year grade. I feel the academic ability of children gets better as the village locates the subject supporting staff of each school year. I am very grateful as </w:t>
      </w:r>
      <w:r>
        <w:rPr>
          <w:rFonts w:hint="default" w:ascii="Century" w:hAnsi="Century"/>
          <w:sz w:val="24"/>
        </w:rPr>
        <w:t>the</w:t>
      </w:r>
      <w:r>
        <w:rPr>
          <w:rFonts w:hint="eastAsia" w:ascii="Century" w:hAnsi="Century"/>
          <w:sz w:val="24"/>
        </w:rPr>
        <w:t xml:space="preserve"> village serves </w:t>
      </w:r>
      <w:r>
        <w:rPr>
          <w:rFonts w:hint="default" w:ascii="Century" w:hAnsi="Century"/>
          <w:sz w:val="24"/>
        </w:rPr>
        <w:t>the</w:t>
      </w:r>
      <w:r>
        <w:rPr>
          <w:rFonts w:hint="eastAsia" w:ascii="Century" w:hAnsi="Century"/>
          <w:sz w:val="24"/>
        </w:rPr>
        <w:t xml:space="preserve"> children with no charge school lunch, and with </w:t>
      </w:r>
      <w:r>
        <w:rPr>
          <w:rFonts w:hint="default" w:ascii="Century" w:hAnsi="Century"/>
          <w:sz w:val="24"/>
        </w:rPr>
        <w:t>the</w:t>
      </w:r>
      <w:r>
        <w:rPr>
          <w:rFonts w:hint="eastAsia" w:ascii="Century" w:hAnsi="Century"/>
          <w:sz w:val="24"/>
        </w:rPr>
        <w:t xml:space="preserve"> support to buy free local bus pass. These measures help our life in raising up our children.</w:t>
      </w:r>
    </w:p>
    <w:p>
      <w:pPr>
        <w:pStyle w:val="0"/>
        <w:rPr>
          <w:rFonts w:hint="default" w:ascii="Century" w:hAnsi="Century"/>
          <w:sz w:val="24"/>
        </w:rPr>
      </w:pPr>
      <w:r>
        <w:rPr>
          <w:rFonts w:hint="eastAsia" w:ascii="Century" w:hAnsi="Century"/>
          <w:sz w:val="24"/>
        </w:rPr>
        <w:t xml:space="preserve">While in daily children raising up circumstances, our children may pass healthfully in the environment surrounded by the mountains, playing in the rivers in front of their houses, effecting camping and BBQ in </w:t>
      </w:r>
      <w:r>
        <w:rPr>
          <w:rFonts w:hint="default" w:ascii="Century" w:hAnsi="Century"/>
          <w:sz w:val="24"/>
        </w:rPr>
        <w:t>the</w:t>
      </w:r>
      <w:r>
        <w:rPr>
          <w:rFonts w:hint="eastAsia" w:ascii="Century" w:hAnsi="Century"/>
          <w:sz w:val="24"/>
        </w:rPr>
        <w:t xml:space="preserve"> gardens, and doing insect repelling in </w:t>
      </w:r>
      <w:r>
        <w:rPr>
          <w:rFonts w:hint="default" w:ascii="Century" w:hAnsi="Century"/>
          <w:sz w:val="24"/>
        </w:rPr>
        <w:t>the</w:t>
      </w:r>
      <w:r>
        <w:rPr>
          <w:rFonts w:hint="eastAsia" w:ascii="Century" w:hAnsi="Century"/>
          <w:sz w:val="24"/>
        </w:rPr>
        <w:t xml:space="preserve"> field. </w:t>
      </w:r>
      <w:r>
        <w:rPr>
          <w:rFonts w:hint="default" w:ascii="Century" w:hAnsi="Century"/>
          <w:sz w:val="24"/>
        </w:rPr>
        <w:t>A</w:t>
      </w:r>
      <w:r>
        <w:rPr>
          <w:rFonts w:hint="eastAsia" w:ascii="Century" w:hAnsi="Century"/>
          <w:sz w:val="24"/>
        </w:rPr>
        <w:t>ll these factors are village</w:t>
      </w:r>
      <w:r>
        <w:rPr>
          <w:rFonts w:hint="default" w:ascii="Century" w:hAnsi="Century"/>
          <w:sz w:val="24"/>
        </w:rPr>
        <w:t>’</w:t>
      </w:r>
      <w:r>
        <w:rPr>
          <w:rFonts w:hint="eastAsia" w:ascii="Century" w:hAnsi="Century"/>
          <w:sz w:val="24"/>
        </w:rPr>
        <w:t xml:space="preserve">s merit to raise up our children. </w:t>
      </w:r>
    </w:p>
    <w:p>
      <w:pPr>
        <w:pStyle w:val="0"/>
        <w:rPr>
          <w:rFonts w:hint="eastAsia" w:ascii="Century" w:hAnsi="Century"/>
          <w:sz w:val="24"/>
        </w:rPr>
      </w:pPr>
      <w:r>
        <w:rPr>
          <w:rFonts w:hint="eastAsia" w:ascii="Century" w:hAnsi="Century"/>
          <w:sz w:val="24"/>
        </w:rPr>
        <w:t xml:space="preserve">It is true </w:t>
      </w:r>
      <w:r>
        <w:rPr>
          <w:rFonts w:hint="default" w:ascii="Century" w:hAnsi="Century"/>
          <w:sz w:val="24"/>
        </w:rPr>
        <w:t>that</w:t>
      </w:r>
      <w:r>
        <w:rPr>
          <w:rFonts w:hint="eastAsia" w:ascii="Century" w:hAnsi="Century"/>
          <w:sz w:val="24"/>
        </w:rPr>
        <w:t xml:space="preserve"> few children make us unpleasant but each child can receive their adult</w:t>
      </w:r>
      <w:r>
        <w:rPr>
          <w:rFonts w:hint="default" w:ascii="Century" w:hAnsi="Century"/>
          <w:sz w:val="24"/>
        </w:rPr>
        <w:t>’</w:t>
      </w:r>
      <w:r>
        <w:rPr>
          <w:rFonts w:hint="eastAsia" w:ascii="Century" w:hAnsi="Century"/>
          <w:sz w:val="24"/>
        </w:rPr>
        <w:t>s help and feel the nature and help, and people</w:t>
      </w:r>
      <w:r>
        <w:rPr>
          <w:rFonts w:hint="default" w:ascii="Century" w:hAnsi="Century"/>
          <w:sz w:val="24"/>
        </w:rPr>
        <w:t>’</w:t>
      </w:r>
      <w:r>
        <w:rPr>
          <w:rFonts w:hint="eastAsia" w:ascii="Century" w:hAnsi="Century"/>
          <w:sz w:val="24"/>
        </w:rPr>
        <w:t xml:space="preserve">s kindness are felt greatly by the children. It is a merit to raise up our children in </w:t>
      </w:r>
      <w:r>
        <w:rPr>
          <w:rFonts w:hint="default" w:ascii="Century" w:hAnsi="Century"/>
          <w:sz w:val="24"/>
        </w:rPr>
        <w:t>the</w:t>
      </w:r>
      <w:r>
        <w:rPr>
          <w:rFonts w:hint="eastAsia" w:ascii="Century" w:hAnsi="Century"/>
          <w:sz w:val="24"/>
        </w:rPr>
        <w:t xml:space="preserve"> village.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335</Words>
  <Characters>1631</Characters>
  <Application>JUST Note</Application>
  <Lines>34</Lines>
  <Paragraphs>9</Paragraphs>
  <CharactersWithSpaces>1959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2025-01-30T01:35:00Z</dcterms:created>
  <dcterms:modified xsi:type="dcterms:W3CDTF">2025-09-12T02:20:24Z</dcterms:modified>
  <cp:revision>16</cp:revision>
</cp:coreProperties>
</file>